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AF" w:rsidRDefault="004B7BAF" w:rsidP="00397DE3">
      <w:pPr>
        <w:pStyle w:val="ConsPlusNormal"/>
        <w:ind w:firstLine="540"/>
        <w:jc w:val="right"/>
        <w:rPr>
          <w:bCs/>
          <w:szCs w:val="28"/>
        </w:rPr>
      </w:pPr>
      <w:r w:rsidRPr="001C150F">
        <w:rPr>
          <w:bCs/>
          <w:szCs w:val="28"/>
        </w:rPr>
        <w:t>ПРОЕКТ</w:t>
      </w:r>
      <w:r w:rsidR="00A90B2B">
        <w:rPr>
          <w:bCs/>
          <w:szCs w:val="28"/>
        </w:rPr>
        <w:t xml:space="preserve"> __________</w:t>
      </w: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right"/>
        <w:rPr>
          <w:b/>
          <w:bCs/>
          <w:sz w:val="28"/>
          <w:szCs w:val="28"/>
        </w:rPr>
      </w:pPr>
    </w:p>
    <w:p w:rsidR="004B7BAF" w:rsidRDefault="004B7BAF" w:rsidP="004B7B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</w:t>
      </w:r>
    </w:p>
    <w:p w:rsidR="004B7BAF" w:rsidRDefault="004B7BAF" w:rsidP="004B7B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4B7BAF" w:rsidRDefault="004B7BAF" w:rsidP="004B7B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7BAF" w:rsidRDefault="004B7BAF" w:rsidP="004B7BAF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Закон Кировской области</w:t>
      </w:r>
    </w:p>
    <w:p w:rsidR="004B7BAF" w:rsidRDefault="004B7BAF" w:rsidP="004B7BAF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порядке перемещения задержанных транспортных средств</w:t>
      </w:r>
    </w:p>
    <w:p w:rsidR="004B7BAF" w:rsidRDefault="004B7BAF" w:rsidP="004B7BAF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специализированную стоянку, их хранения, оплаты расходов</w:t>
      </w:r>
    </w:p>
    <w:p w:rsidR="004B7BAF" w:rsidRDefault="004B7BAF" w:rsidP="004B7BAF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перемещение и хранение, возврата транспортных средств»</w:t>
      </w: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bCs/>
          <w:sz w:val="28"/>
          <w:szCs w:val="28"/>
        </w:rPr>
        <w:tab/>
      </w:r>
      <w:r w:rsidRPr="008C0936">
        <w:rPr>
          <w:bCs/>
        </w:rPr>
        <w:t>Принят Законодательным Собранием Кировской области</w:t>
      </w: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C0936">
        <w:rPr>
          <w:b/>
          <w:bCs/>
          <w:sz w:val="28"/>
          <w:szCs w:val="28"/>
        </w:rPr>
        <w:t>Статья 1</w:t>
      </w:r>
    </w:p>
    <w:p w:rsidR="004B7BAF" w:rsidRPr="0081353A" w:rsidRDefault="004B7BAF" w:rsidP="004B7B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7BAF" w:rsidRDefault="00F27A2A" w:rsidP="004B7BAF">
      <w:pPr>
        <w:pStyle w:val="ConsPlusNormal"/>
        <w:ind w:firstLine="540"/>
        <w:jc w:val="both"/>
      </w:pPr>
      <w:r>
        <w:rPr>
          <w:szCs w:val="28"/>
        </w:rPr>
        <w:tab/>
      </w:r>
      <w:r w:rsidR="004B7BAF" w:rsidRPr="0081353A">
        <w:rPr>
          <w:bCs/>
          <w:szCs w:val="28"/>
        </w:rPr>
        <w:t xml:space="preserve">Внести в Закон Кировской области </w:t>
      </w:r>
      <w:r w:rsidR="004B7BAF" w:rsidRPr="0081353A">
        <w:rPr>
          <w:szCs w:val="28"/>
        </w:rPr>
        <w:t xml:space="preserve">от </w:t>
      </w:r>
      <w:r w:rsidR="004B7BAF">
        <w:rPr>
          <w:szCs w:val="28"/>
        </w:rPr>
        <w:t>3 июля 2012 года</w:t>
      </w:r>
      <w:r w:rsidR="004B7BAF" w:rsidRPr="0081353A">
        <w:rPr>
          <w:szCs w:val="28"/>
        </w:rPr>
        <w:t xml:space="preserve"> № </w:t>
      </w:r>
      <w:r w:rsidR="004B7BAF">
        <w:rPr>
          <w:szCs w:val="28"/>
        </w:rPr>
        <w:t>164-ЗО</w:t>
      </w:r>
      <w:r w:rsidR="004B7BAF">
        <w:rPr>
          <w:bCs/>
          <w:szCs w:val="28"/>
        </w:rPr>
        <w:t xml:space="preserve">     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средств»</w:t>
      </w:r>
      <w:r w:rsidR="004B7BAF">
        <w:t xml:space="preserve"> (Сборник основных нормативных правовых актов органов государственной власти Кировской области, 2012, № 4 (142), часть 1, ст. 4984; 2013, № 4 (148), ст. 5262; 2014,   № 1 (151), ст. 5409</w:t>
      </w:r>
      <w:r w:rsidR="008A2AF9">
        <w:t>; 2016, № 4 (166), ст. 5996</w:t>
      </w:r>
      <w:r w:rsidR="004B7BAF">
        <w:t>) следующие изменения:</w:t>
      </w:r>
    </w:p>
    <w:p w:rsidR="004B7BAF" w:rsidRDefault="004B7BAF" w:rsidP="004B7BAF">
      <w:pPr>
        <w:pStyle w:val="ConsPlusNormal"/>
        <w:numPr>
          <w:ilvl w:val="0"/>
          <w:numId w:val="1"/>
        </w:numPr>
        <w:jc w:val="both"/>
      </w:pPr>
      <w:r>
        <w:t>наименование изложить в следующей редакции:</w:t>
      </w:r>
    </w:p>
    <w:p w:rsidR="004B7BAF" w:rsidRDefault="004B7BAF" w:rsidP="004B7BAF">
      <w:pPr>
        <w:pStyle w:val="ConsPlusNormal"/>
        <w:ind w:firstLine="567"/>
        <w:jc w:val="both"/>
      </w:pPr>
      <w:r>
        <w:t xml:space="preserve">«О порядке перемещения </w:t>
      </w:r>
      <w:r w:rsidR="007133CD">
        <w:t xml:space="preserve">в Кировской области </w:t>
      </w:r>
      <w:r>
        <w:t>задержанных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средств»;</w:t>
      </w:r>
    </w:p>
    <w:p w:rsidR="004B7BAF" w:rsidRDefault="004B7BAF" w:rsidP="004B7BA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1 изложить в следующей редакции:</w:t>
      </w:r>
    </w:p>
    <w:p w:rsidR="004B7BAF" w:rsidRDefault="004B7BAF" w:rsidP="004B7BAF">
      <w:pPr>
        <w:pStyle w:val="ConsPlusNormal"/>
        <w:ind w:firstLine="567"/>
        <w:jc w:val="both"/>
      </w:pPr>
      <w:r>
        <w:rPr>
          <w:szCs w:val="28"/>
        </w:rPr>
        <w:t xml:space="preserve">«Настоящий Закон в соответствии с частью 10 статьи 27.13 Кодекса Российской Федерации об административных правонарушениях устанавливает </w:t>
      </w:r>
      <w:r w:rsidR="00EF7EE3">
        <w:rPr>
          <w:szCs w:val="28"/>
        </w:rPr>
        <w:t xml:space="preserve">в Кировской области </w:t>
      </w:r>
      <w:r>
        <w:t>порядок перемещения задержанных транспортных средств на специализированную стоянку, их хранения и возврата, оплаты стоимости перемещения и хранения задержанных транспортных средств, за исключением транспортных средств, указанных в части 9 часть 27.13 Кодекса Российской Федерации об административных правонарушениях.»;</w:t>
      </w:r>
    </w:p>
    <w:p w:rsidR="00393024" w:rsidRDefault="00393024" w:rsidP="00393024">
      <w:pPr>
        <w:pStyle w:val="ConsPlusNormal"/>
        <w:numPr>
          <w:ilvl w:val="0"/>
          <w:numId w:val="1"/>
        </w:numPr>
        <w:jc w:val="both"/>
      </w:pPr>
      <w:r>
        <w:t>пункт 2 статьи 2 изложить в следующей редакции:</w:t>
      </w:r>
    </w:p>
    <w:p w:rsidR="004B7BAF" w:rsidRDefault="00393024" w:rsidP="00393024">
      <w:pPr>
        <w:pStyle w:val="ConsPlusNormal"/>
        <w:ind w:firstLine="567"/>
        <w:jc w:val="both"/>
      </w:pPr>
      <w:r>
        <w:t>«2) транспортное средство – автомототранспортное средств</w:t>
      </w:r>
      <w:r w:rsidR="00D06F67">
        <w:t>о</w:t>
      </w:r>
      <w:r>
        <w:t xml:space="preserve">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час, а также прицепы к нему, подлежащие государственной регистрации, трактора, самоходные дорожно-строительные и иные самоходные машины, транспортные средства, на управление которыми в соответствии с законодательством Российской Федерации о безопасности дорожного движения предоставляется специальное право;»;</w:t>
      </w:r>
    </w:p>
    <w:p w:rsidR="00393024" w:rsidRDefault="00393024" w:rsidP="00393024">
      <w:pPr>
        <w:pStyle w:val="ConsPlusNormal"/>
        <w:numPr>
          <w:ilvl w:val="0"/>
          <w:numId w:val="1"/>
        </w:numPr>
        <w:jc w:val="both"/>
      </w:pPr>
      <w:r>
        <w:lastRenderedPageBreak/>
        <w:t>в статье 3:</w:t>
      </w:r>
    </w:p>
    <w:p w:rsidR="00393024" w:rsidRDefault="00393024" w:rsidP="00B13DA4">
      <w:pPr>
        <w:pStyle w:val="ConsPlusNormal"/>
        <w:ind w:firstLine="567"/>
        <w:jc w:val="both"/>
      </w:pPr>
      <w:r>
        <w:t xml:space="preserve">а) </w:t>
      </w:r>
      <w:r w:rsidR="00621A06">
        <w:t xml:space="preserve">в части 3 </w:t>
      </w:r>
      <w:r>
        <w:t>слова «и лица, совершившего административное правонарушение</w:t>
      </w:r>
      <w:r w:rsidR="00320A2C">
        <w:t>»</w:t>
      </w:r>
      <w:r>
        <w:t xml:space="preserve"> заменить словами «</w:t>
      </w:r>
      <w:r w:rsidR="00320A2C">
        <w:t xml:space="preserve">и </w:t>
      </w:r>
      <w:r>
        <w:t>лиц</w:t>
      </w:r>
      <w:r w:rsidR="00320A2C">
        <w:t>а</w:t>
      </w:r>
      <w:r>
        <w:t>, в отношении которого применена мера обеспечения производства по делу об административном правонарушении в виде задержания транспортного средства»;</w:t>
      </w:r>
    </w:p>
    <w:p w:rsidR="00393024" w:rsidRDefault="00393024" w:rsidP="00B13DA4">
      <w:pPr>
        <w:pStyle w:val="ConsPlusNormal"/>
        <w:ind w:firstLine="567"/>
        <w:jc w:val="both"/>
      </w:pPr>
      <w:r>
        <w:t xml:space="preserve">б) </w:t>
      </w:r>
      <w:r w:rsidR="00B13DA4">
        <w:t xml:space="preserve">абзац первый </w:t>
      </w:r>
      <w:r>
        <w:t>част</w:t>
      </w:r>
      <w:r w:rsidR="00B13DA4">
        <w:t>и</w:t>
      </w:r>
      <w:r>
        <w:t xml:space="preserve"> 4 изложить в следующей редакции:</w:t>
      </w:r>
    </w:p>
    <w:p w:rsidR="004B7BAF" w:rsidRDefault="00393024" w:rsidP="00B13DA4">
      <w:pPr>
        <w:pStyle w:val="ConsPlusNormal"/>
        <w:ind w:firstLine="567"/>
        <w:jc w:val="both"/>
      </w:pPr>
      <w:r>
        <w:t>«Лицу, в отношении которого применена мера обеспечения производства по делу об административном правонарушении в виде задержания транспортного средства</w:t>
      </w:r>
      <w:r w:rsidR="00621A06">
        <w:t>,</w:t>
      </w:r>
      <w:r w:rsidR="007B0683">
        <w:t xml:space="preserve"> сообщается уполномоченным должностным лицом о месте хранения задержанного транспортного средства при вручении протокола о задержании транспортного средства.»;</w:t>
      </w:r>
    </w:p>
    <w:p w:rsidR="00182A81" w:rsidRDefault="00182A81" w:rsidP="00182A81">
      <w:pPr>
        <w:pStyle w:val="ConsPlusNormal"/>
        <w:numPr>
          <w:ilvl w:val="0"/>
          <w:numId w:val="1"/>
        </w:numPr>
        <w:jc w:val="both"/>
      </w:pPr>
      <w:r>
        <w:t>часть 6 статьи 4 изложить в следующей редакции:</w:t>
      </w:r>
    </w:p>
    <w:p w:rsidR="00182A81" w:rsidRDefault="00182A81" w:rsidP="00182A81">
      <w:pPr>
        <w:pStyle w:val="ConsPlusNormal"/>
        <w:ind w:firstLine="567"/>
        <w:jc w:val="both"/>
      </w:pPr>
      <w:r>
        <w:t>«Доступ лица, в отношении которого применена мер</w:t>
      </w:r>
      <w:r w:rsidR="002055F3">
        <w:t>а</w:t>
      </w:r>
      <w:r>
        <w:t xml:space="preserve"> обеспечения производства по делу об административном правонарушении в виде задержания транспортного средства,</w:t>
      </w:r>
      <w:r w:rsidR="00320A2C">
        <w:t xml:space="preserve"> </w:t>
      </w:r>
      <w:r w:rsidR="002055F3">
        <w:t xml:space="preserve">владельца, представителя владельца или лица, имеющего при себе документы, необходимые для управления данным транспортным средством, </w:t>
      </w:r>
      <w:r w:rsidR="00320A2C">
        <w:t xml:space="preserve">к </w:t>
      </w:r>
      <w:r w:rsidR="002055F3">
        <w:t>находящемуся</w:t>
      </w:r>
      <w:r w:rsidR="00320A2C">
        <w:t xml:space="preserve"> на специализированную стоянку транспортному средств, осуществляется в присутствии лица, ответственного за его хранение, о чем делается запись в журнале.»; </w:t>
      </w:r>
    </w:p>
    <w:p w:rsidR="007B0683" w:rsidRDefault="00B13DA4" w:rsidP="00B13DA4">
      <w:pPr>
        <w:pStyle w:val="ConsPlusNormal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статью 5 изложить в следующей редакции:</w:t>
      </w:r>
    </w:p>
    <w:p w:rsidR="00B13DA4" w:rsidRPr="009B3C58" w:rsidRDefault="00B13DA4" w:rsidP="009B3C58">
      <w:pPr>
        <w:pStyle w:val="ConsPlusNormal"/>
        <w:ind w:left="2410" w:hanging="1843"/>
        <w:jc w:val="both"/>
        <w:rPr>
          <w:b/>
          <w:szCs w:val="28"/>
        </w:rPr>
      </w:pPr>
      <w:r>
        <w:rPr>
          <w:szCs w:val="28"/>
        </w:rPr>
        <w:t xml:space="preserve">Статья 5. </w:t>
      </w:r>
      <w:r w:rsidRPr="009B3C58">
        <w:rPr>
          <w:b/>
          <w:szCs w:val="28"/>
        </w:rPr>
        <w:t>Порядок оплаты лицами, привлеченными к административной ответственности за административные правонарушения, повлекшие применение задержани</w:t>
      </w:r>
      <w:r w:rsidR="00AC3927" w:rsidRPr="009B3C58">
        <w:rPr>
          <w:b/>
          <w:szCs w:val="28"/>
        </w:rPr>
        <w:t>я</w:t>
      </w:r>
      <w:r w:rsidRPr="009B3C58">
        <w:rPr>
          <w:b/>
          <w:szCs w:val="28"/>
        </w:rPr>
        <w:t xml:space="preserve"> транспортного средства, стоимости перемещения и хранения задержанных транспортных средств</w:t>
      </w:r>
    </w:p>
    <w:p w:rsidR="00B13DA4" w:rsidRDefault="00B13DA4" w:rsidP="00B13DA4">
      <w:pPr>
        <w:pStyle w:val="ConsPlusNormal"/>
        <w:ind w:firstLine="567"/>
        <w:jc w:val="both"/>
        <w:rPr>
          <w:szCs w:val="28"/>
        </w:rPr>
      </w:pPr>
    </w:p>
    <w:p w:rsidR="00AC3927" w:rsidRDefault="00AC3927" w:rsidP="00AC3927">
      <w:pPr>
        <w:pStyle w:val="ConsPlusNormal"/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Лица, привлеченные к административной ответственности за административные правонарушения, повлекшие применение задержания транспортного средства, </w:t>
      </w:r>
      <w:r w:rsidR="002055F3">
        <w:rPr>
          <w:szCs w:val="28"/>
        </w:rPr>
        <w:t xml:space="preserve">за исключением случаев, указанных в части 9 статьи 27.13 Кодекса об административных правонарушениях Российской Федерации, </w:t>
      </w:r>
      <w:r>
        <w:rPr>
          <w:szCs w:val="28"/>
        </w:rPr>
        <w:t>оплачивают стоимость перемещения и хранения задержанного транспортного средства.</w:t>
      </w:r>
    </w:p>
    <w:p w:rsidR="00AC3927" w:rsidRDefault="00AC3927" w:rsidP="00AC3927">
      <w:pPr>
        <w:pStyle w:val="ConsPlusNormal"/>
        <w:numPr>
          <w:ilvl w:val="0"/>
          <w:numId w:val="3"/>
        </w:numPr>
        <w:ind w:left="0" w:firstLine="567"/>
        <w:jc w:val="both"/>
        <w:rPr>
          <w:szCs w:val="28"/>
        </w:rPr>
      </w:pPr>
      <w:r w:rsidRPr="00AC3927">
        <w:rPr>
          <w:szCs w:val="28"/>
        </w:rPr>
        <w:t>Оплата стоимости пере</w:t>
      </w:r>
      <w:r>
        <w:rPr>
          <w:szCs w:val="28"/>
        </w:rPr>
        <w:t>мещения и хранения задержанного транспортного средства осуществляется организации.</w:t>
      </w:r>
    </w:p>
    <w:p w:rsidR="00AC3927" w:rsidRDefault="00AC3927" w:rsidP="00AC3927">
      <w:pPr>
        <w:pStyle w:val="ConsPlusNormal"/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>Оплата стоимости перемещения и хранения задержанного транспортного средства принимается непосредственно на специализированной стоянке либо в другом месте, определяемой организацией. При этом представителем организации лицу, привлеченному к административной ответственности за административные правонарушения, повлекшие применение задержания транспортного средства, выдается документ, подтверждающие факт оплаты, оформленный в соответствии с требованиями, установленными федеральным законодательством.</w:t>
      </w:r>
    </w:p>
    <w:p w:rsidR="00AC3927" w:rsidRDefault="00AC3927" w:rsidP="00AC3927">
      <w:pPr>
        <w:pStyle w:val="ConsPlusNormal"/>
        <w:numPr>
          <w:ilvl w:val="0"/>
          <w:numId w:val="3"/>
        </w:numPr>
        <w:ind w:left="0" w:firstLine="567"/>
        <w:jc w:val="both"/>
        <w:rPr>
          <w:szCs w:val="28"/>
        </w:rPr>
      </w:pPr>
      <w:r w:rsidRPr="00C4510C">
        <w:rPr>
          <w:szCs w:val="28"/>
        </w:rPr>
        <w:t xml:space="preserve">Оплата стоимости перемещения и хранения задержанного </w:t>
      </w:r>
      <w:r w:rsidRPr="00C4510C">
        <w:rPr>
          <w:szCs w:val="28"/>
        </w:rPr>
        <w:lastRenderedPageBreak/>
        <w:t>транспортного средств</w:t>
      </w:r>
      <w:r w:rsidR="00C4510C" w:rsidRPr="00C4510C">
        <w:rPr>
          <w:szCs w:val="28"/>
        </w:rPr>
        <w:t>а</w:t>
      </w:r>
      <w:r w:rsidRPr="00C4510C">
        <w:rPr>
          <w:szCs w:val="28"/>
        </w:rPr>
        <w:t xml:space="preserve"> производится в сроки и по тарифам, </w:t>
      </w:r>
      <w:r w:rsidR="00C4510C" w:rsidRPr="00C4510C">
        <w:rPr>
          <w:szCs w:val="28"/>
        </w:rPr>
        <w:t>которые устанавливаются уполномоченным органом исполнительной власти Кировской области в соответствии с методическими указаниями, утвержденным уполномоченным федеральным органом исполнительной власти.</w:t>
      </w:r>
      <w:r w:rsidR="002055F3">
        <w:rPr>
          <w:szCs w:val="28"/>
        </w:rPr>
        <w:t>»</w:t>
      </w:r>
      <w:r w:rsidR="00F27A2A">
        <w:rPr>
          <w:szCs w:val="28"/>
        </w:rPr>
        <w:t>;</w:t>
      </w:r>
    </w:p>
    <w:p w:rsidR="00397DE3" w:rsidRDefault="008A2AF9" w:rsidP="008A2AF9">
      <w:pPr>
        <w:pStyle w:val="ConsPlusNormal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8A2AF9">
        <w:rPr>
          <w:szCs w:val="28"/>
        </w:rPr>
        <w:t xml:space="preserve">Статью </w:t>
      </w:r>
      <w:r w:rsidR="00397DE3" w:rsidRPr="008A2AF9">
        <w:rPr>
          <w:szCs w:val="28"/>
        </w:rPr>
        <w:t>6 изложить в следующей редакции:</w:t>
      </w:r>
    </w:p>
    <w:p w:rsidR="008A2AF9" w:rsidRPr="009B3C58" w:rsidRDefault="00F27A2A" w:rsidP="008A2AF9">
      <w:pPr>
        <w:pStyle w:val="ConsPlusNormal"/>
        <w:ind w:left="567"/>
        <w:jc w:val="both"/>
        <w:rPr>
          <w:b/>
          <w:szCs w:val="28"/>
        </w:rPr>
      </w:pPr>
      <w:r>
        <w:rPr>
          <w:szCs w:val="28"/>
        </w:rPr>
        <w:t>«</w:t>
      </w:r>
      <w:r w:rsidR="008A2AF9">
        <w:rPr>
          <w:szCs w:val="28"/>
        </w:rPr>
        <w:t xml:space="preserve">Статья 6. </w:t>
      </w:r>
      <w:r w:rsidR="008A2AF9" w:rsidRPr="009B3C58">
        <w:rPr>
          <w:b/>
          <w:szCs w:val="28"/>
        </w:rPr>
        <w:t>Возврат задержанного транспортного средства</w:t>
      </w:r>
    </w:p>
    <w:p w:rsidR="008A2AF9" w:rsidRPr="008A2AF9" w:rsidRDefault="008A2AF9" w:rsidP="008A2AF9">
      <w:pPr>
        <w:pStyle w:val="ConsPlusNormal"/>
        <w:ind w:left="567"/>
        <w:jc w:val="both"/>
        <w:rPr>
          <w:szCs w:val="28"/>
        </w:rPr>
      </w:pPr>
    </w:p>
    <w:p w:rsidR="00397DE3" w:rsidRDefault="00397DE3" w:rsidP="008A2AF9">
      <w:pPr>
        <w:pStyle w:val="ConsPlusNormal"/>
        <w:numPr>
          <w:ilvl w:val="0"/>
          <w:numId w:val="4"/>
        </w:numPr>
        <w:ind w:left="0" w:firstLine="540"/>
        <w:jc w:val="both"/>
      </w:pPr>
      <w:r>
        <w:t>Возврат задержанн</w:t>
      </w:r>
      <w:r w:rsidR="008A2AF9">
        <w:t>ого</w:t>
      </w:r>
      <w:r>
        <w:t xml:space="preserve"> транспортн</w:t>
      </w:r>
      <w:r w:rsidR="008A2AF9">
        <w:t>ого</w:t>
      </w:r>
      <w:r>
        <w:t xml:space="preserve"> средств</w:t>
      </w:r>
      <w:r w:rsidR="008A2AF9">
        <w:t>а</w:t>
      </w:r>
      <w:r>
        <w:t xml:space="preserve"> </w:t>
      </w:r>
      <w:r w:rsidR="008A2AF9">
        <w:t>его</w:t>
      </w:r>
      <w:r>
        <w:t xml:space="preserve"> владельц</w:t>
      </w:r>
      <w:r w:rsidR="008A2AF9">
        <w:t>у</w:t>
      </w:r>
      <w:r>
        <w:t>, представител</w:t>
      </w:r>
      <w:r w:rsidR="00D06F67">
        <w:t>ю</w:t>
      </w:r>
      <w:r>
        <w:t xml:space="preserve"> владельц</w:t>
      </w:r>
      <w:r w:rsidR="008A2AF9">
        <w:t>а</w:t>
      </w:r>
      <w:r>
        <w:t xml:space="preserve"> или лиц</w:t>
      </w:r>
      <w:r w:rsidR="002055F3">
        <w:t>у</w:t>
      </w:r>
      <w:r>
        <w:t>, имеющ</w:t>
      </w:r>
      <w:r w:rsidR="002055F3">
        <w:t>ему</w:t>
      </w:r>
      <w:r>
        <w:t xml:space="preserve"> при себе документы, необходимые для управления данными транспортным средств</w:t>
      </w:r>
      <w:r w:rsidR="002055F3">
        <w:t>ом</w:t>
      </w:r>
      <w:r>
        <w:t xml:space="preserve">, осуществляется незамедлительно после устранения причины </w:t>
      </w:r>
      <w:r w:rsidR="00D06F67">
        <w:t>его</w:t>
      </w:r>
      <w:r>
        <w:t xml:space="preserve"> задержания</w:t>
      </w:r>
      <w:r w:rsidR="008A2AF9">
        <w:t xml:space="preserve"> на основании решения должностного лица</w:t>
      </w:r>
      <w:r>
        <w:t>.</w:t>
      </w:r>
    </w:p>
    <w:p w:rsidR="008A2AF9" w:rsidRDefault="008A2AF9" w:rsidP="008A2AF9">
      <w:pPr>
        <w:pStyle w:val="ConsPlusNormal"/>
        <w:numPr>
          <w:ilvl w:val="0"/>
          <w:numId w:val="4"/>
        </w:numPr>
        <w:ind w:left="0" w:firstLine="540"/>
        <w:jc w:val="both"/>
      </w:pPr>
      <w:r>
        <w:t>Возврат задержанного транспортного средства осуществляется круглосуточно лицом, ответственным за его хранение.</w:t>
      </w:r>
      <w:r w:rsidR="00F27A2A">
        <w:t>».</w:t>
      </w:r>
    </w:p>
    <w:p w:rsidR="00B13DA4" w:rsidRPr="004B7BAF" w:rsidRDefault="00B13DA4" w:rsidP="00B13DA4">
      <w:pPr>
        <w:pStyle w:val="ConsPlusNormal"/>
        <w:ind w:firstLine="567"/>
        <w:jc w:val="both"/>
        <w:rPr>
          <w:szCs w:val="28"/>
        </w:rPr>
      </w:pPr>
    </w:p>
    <w:p w:rsidR="004B7BAF" w:rsidRDefault="004B7BAF" w:rsidP="004B7B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7BAF" w:rsidRPr="008C0936" w:rsidRDefault="004B7BAF" w:rsidP="004B7BA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093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4B7BAF" w:rsidRDefault="004B7BAF" w:rsidP="004B7B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BAF" w:rsidRDefault="004B7BAF" w:rsidP="004B7B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4B7BAF" w:rsidRDefault="004B7BAF" w:rsidP="004B7BA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B7BAF" w:rsidRDefault="004B7BAF" w:rsidP="004B7BA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B7BAF" w:rsidRDefault="004B7BAF" w:rsidP="004B7BA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Врио Губернатора</w:t>
      </w:r>
    </w:p>
    <w:p w:rsidR="004B7BAF" w:rsidRDefault="004B7BAF" w:rsidP="004B7BA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Кировской области                                         </w:t>
      </w:r>
      <w:r w:rsidR="00A237C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И.В. Васильев</w:t>
      </w:r>
    </w:p>
    <w:p w:rsidR="004B7BAF" w:rsidRDefault="004B7BAF" w:rsidP="004B7BA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4B7BAF" w:rsidRDefault="004B7BAF" w:rsidP="004B7BA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4B7BAF" w:rsidRDefault="004B7BAF" w:rsidP="004B7B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 Киров</w:t>
      </w:r>
    </w:p>
    <w:p w:rsidR="004B7BAF" w:rsidRDefault="004B7BAF" w:rsidP="004B7B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«______»_________________2016 года</w:t>
      </w:r>
    </w:p>
    <w:p w:rsidR="004B7BAF" w:rsidRPr="008C0936" w:rsidRDefault="004B7BAF" w:rsidP="004B7B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№_____</w:t>
      </w: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02ED" w:rsidRDefault="006C02ED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02ED" w:rsidRDefault="006C02ED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87611" w:rsidRDefault="00087611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B7BAF" w:rsidRPr="009D0B92" w:rsidRDefault="004B7BAF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D0B92">
        <w:rPr>
          <w:b/>
          <w:bCs/>
          <w:sz w:val="28"/>
          <w:szCs w:val="28"/>
        </w:rPr>
        <w:lastRenderedPageBreak/>
        <w:t>ПОЯСНИТЕЛЬНАЯ ЗАПИСКА</w:t>
      </w:r>
    </w:p>
    <w:p w:rsidR="004B7BAF" w:rsidRDefault="004B7BAF" w:rsidP="0075175E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 w:rsidRPr="009D0B92">
        <w:rPr>
          <w:b/>
          <w:bCs/>
          <w:sz w:val="28"/>
          <w:szCs w:val="28"/>
        </w:rPr>
        <w:t xml:space="preserve">к проекту закона области </w:t>
      </w:r>
      <w:r>
        <w:rPr>
          <w:b/>
          <w:bCs/>
          <w:sz w:val="28"/>
          <w:szCs w:val="28"/>
        </w:rPr>
        <w:t xml:space="preserve"> </w:t>
      </w:r>
    </w:p>
    <w:p w:rsidR="0075175E" w:rsidRDefault="0075175E" w:rsidP="0075175E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Закон Кировской области</w:t>
      </w:r>
    </w:p>
    <w:p w:rsidR="0075175E" w:rsidRDefault="0075175E" w:rsidP="0075175E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порядке перемещения задержанных транспортных средств</w:t>
      </w:r>
    </w:p>
    <w:p w:rsidR="0075175E" w:rsidRDefault="0075175E" w:rsidP="0075175E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специализированную стоянку, их хранения, оплаты расходов</w:t>
      </w:r>
    </w:p>
    <w:p w:rsidR="0075175E" w:rsidRDefault="0075175E" w:rsidP="0075175E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перемещение и хранение, возврата транспортных средств»</w:t>
      </w:r>
    </w:p>
    <w:p w:rsidR="0075175E" w:rsidRDefault="0075175E" w:rsidP="0075175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8A2AF9" w:rsidRDefault="0011607C" w:rsidP="0011607C">
      <w:pPr>
        <w:widowControl w:val="0"/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  <w:szCs w:val="28"/>
        </w:rPr>
        <w:tab/>
      </w:r>
      <w:r w:rsidRPr="0011607C">
        <w:rPr>
          <w:sz w:val="28"/>
          <w:szCs w:val="28"/>
        </w:rPr>
        <w:t xml:space="preserve">Проект закона области </w:t>
      </w:r>
      <w:r w:rsidR="009B6C8B">
        <w:rPr>
          <w:sz w:val="28"/>
          <w:szCs w:val="28"/>
        </w:rPr>
        <w:t>«</w:t>
      </w:r>
      <w:r w:rsidRPr="0011607C">
        <w:rPr>
          <w:bCs/>
          <w:sz w:val="28"/>
          <w:szCs w:val="28"/>
        </w:rPr>
        <w:t>О внесении изменений в Закон Кировской области 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средств» разработан с целью приведения Закона Кировской области от 3 июля 2012 года № 164-ЗО О порядке перемещения задержанных транспортных средств</w:t>
      </w:r>
      <w:r>
        <w:rPr>
          <w:bCs/>
          <w:sz w:val="28"/>
          <w:szCs w:val="28"/>
        </w:rPr>
        <w:t xml:space="preserve"> </w:t>
      </w:r>
      <w:r w:rsidRPr="0011607C">
        <w:rPr>
          <w:bCs/>
          <w:sz w:val="28"/>
          <w:szCs w:val="28"/>
        </w:rPr>
        <w:t>на специализированную стоянку, их хранения, оплаты расходов</w:t>
      </w:r>
      <w:r>
        <w:rPr>
          <w:bCs/>
          <w:sz w:val="28"/>
          <w:szCs w:val="28"/>
        </w:rPr>
        <w:t xml:space="preserve"> </w:t>
      </w:r>
      <w:r w:rsidRPr="0011607C">
        <w:rPr>
          <w:bCs/>
          <w:sz w:val="28"/>
          <w:szCs w:val="28"/>
        </w:rPr>
        <w:t>на перемещение и хранение, возврата транспортных средств»</w:t>
      </w:r>
      <w:r>
        <w:rPr>
          <w:bCs/>
          <w:sz w:val="28"/>
          <w:szCs w:val="28"/>
        </w:rPr>
        <w:t xml:space="preserve"> в соответствие с </w:t>
      </w:r>
      <w:r w:rsidR="008A2AF9">
        <w:rPr>
          <w:sz w:val="28"/>
        </w:rPr>
        <w:t>Федеральны</w:t>
      </w:r>
      <w:r>
        <w:rPr>
          <w:sz w:val="28"/>
        </w:rPr>
        <w:t>м</w:t>
      </w:r>
      <w:r w:rsidR="008A2AF9">
        <w:rPr>
          <w:sz w:val="28"/>
        </w:rPr>
        <w:t xml:space="preserve"> закон</w:t>
      </w:r>
      <w:r>
        <w:rPr>
          <w:sz w:val="28"/>
        </w:rPr>
        <w:t>ом</w:t>
      </w:r>
      <w:r w:rsidR="008A2AF9">
        <w:rPr>
          <w:sz w:val="28"/>
        </w:rPr>
        <w:t xml:space="preserve"> от 14</w:t>
      </w:r>
      <w:r>
        <w:rPr>
          <w:sz w:val="28"/>
        </w:rPr>
        <w:t xml:space="preserve"> октября </w:t>
      </w:r>
      <w:r w:rsidR="008A2AF9">
        <w:rPr>
          <w:sz w:val="28"/>
        </w:rPr>
        <w:t xml:space="preserve">2014 </w:t>
      </w:r>
      <w:r>
        <w:rPr>
          <w:sz w:val="28"/>
        </w:rPr>
        <w:t>года №</w:t>
      </w:r>
      <w:r w:rsidR="008A2AF9">
        <w:rPr>
          <w:sz w:val="28"/>
        </w:rPr>
        <w:t xml:space="preserve"> 307-ФЗ</w:t>
      </w:r>
      <w:r>
        <w:rPr>
          <w:sz w:val="28"/>
        </w:rPr>
        <w:t xml:space="preserve"> «</w:t>
      </w:r>
      <w:r w:rsidR="008A2AF9">
        <w:rPr>
          <w:sz w:val="28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r>
        <w:rPr>
          <w:sz w:val="28"/>
        </w:rPr>
        <w:t xml:space="preserve">» и </w:t>
      </w:r>
      <w:r w:rsidR="009F0B9B">
        <w:rPr>
          <w:sz w:val="28"/>
        </w:rPr>
        <w:t xml:space="preserve">в соответствие </w:t>
      </w:r>
      <w:r>
        <w:rPr>
          <w:sz w:val="28"/>
        </w:rPr>
        <w:t xml:space="preserve">с </w:t>
      </w:r>
      <w:r w:rsidR="008A2AF9">
        <w:rPr>
          <w:sz w:val="28"/>
        </w:rPr>
        <w:t>Федеральны</w:t>
      </w:r>
      <w:r>
        <w:rPr>
          <w:sz w:val="28"/>
        </w:rPr>
        <w:t>м</w:t>
      </w:r>
      <w:r w:rsidR="008A2AF9">
        <w:rPr>
          <w:sz w:val="28"/>
        </w:rPr>
        <w:t xml:space="preserve"> закон</w:t>
      </w:r>
      <w:r>
        <w:rPr>
          <w:sz w:val="28"/>
        </w:rPr>
        <w:t>ом</w:t>
      </w:r>
      <w:r w:rsidR="008A2AF9">
        <w:rPr>
          <w:sz w:val="28"/>
        </w:rPr>
        <w:t xml:space="preserve"> от 3</w:t>
      </w:r>
      <w:r>
        <w:rPr>
          <w:sz w:val="28"/>
        </w:rPr>
        <w:t xml:space="preserve"> июля </w:t>
      </w:r>
      <w:r w:rsidR="008A2AF9">
        <w:rPr>
          <w:sz w:val="28"/>
        </w:rPr>
        <w:t>2016</w:t>
      </w:r>
      <w:r>
        <w:rPr>
          <w:sz w:val="28"/>
        </w:rPr>
        <w:t xml:space="preserve"> года №</w:t>
      </w:r>
      <w:r w:rsidR="008A2AF9">
        <w:rPr>
          <w:sz w:val="28"/>
        </w:rPr>
        <w:t xml:space="preserve"> 227-ФЗ</w:t>
      </w:r>
      <w:r>
        <w:rPr>
          <w:sz w:val="28"/>
        </w:rPr>
        <w:t xml:space="preserve"> «</w:t>
      </w:r>
      <w:r w:rsidR="008A2AF9">
        <w:rPr>
          <w:sz w:val="28"/>
        </w:rPr>
        <w:t xml:space="preserve"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</w:t>
      </w:r>
      <w:r w:rsidR="00143AD8">
        <w:rPr>
          <w:sz w:val="28"/>
        </w:rPr>
        <w:t>«</w:t>
      </w:r>
      <w:r w:rsidR="008A2AF9">
        <w:rPr>
          <w:sz w:val="28"/>
        </w:rPr>
        <w:t>О войсках национальной гвардии Российской Федерации</w:t>
      </w:r>
      <w:r>
        <w:rPr>
          <w:sz w:val="28"/>
        </w:rPr>
        <w:t>».</w:t>
      </w:r>
    </w:p>
    <w:p w:rsidR="00E45BA0" w:rsidRDefault="0011607C" w:rsidP="0011607C">
      <w:pPr>
        <w:widowControl w:val="0"/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</w:rPr>
        <w:t xml:space="preserve">В связи с этим </w:t>
      </w:r>
      <w:r w:rsidR="00E45BA0">
        <w:rPr>
          <w:sz w:val="28"/>
        </w:rPr>
        <w:t>предлагается:</w:t>
      </w:r>
    </w:p>
    <w:p w:rsidR="0011607C" w:rsidRPr="00E45BA0" w:rsidRDefault="00E45BA0" w:rsidP="009C62E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8"/>
        </w:rPr>
      </w:pPr>
      <w:r w:rsidRPr="00E45BA0">
        <w:rPr>
          <w:sz w:val="28"/>
        </w:rPr>
        <w:t>изложить в новой редакции наименование закона</w:t>
      </w:r>
      <w:r>
        <w:rPr>
          <w:sz w:val="28"/>
        </w:rPr>
        <w:t xml:space="preserve">, </w:t>
      </w:r>
      <w:r w:rsidRPr="00E45BA0">
        <w:rPr>
          <w:sz w:val="28"/>
        </w:rPr>
        <w:t xml:space="preserve"> предмет его правового регулирования</w:t>
      </w:r>
      <w:r>
        <w:rPr>
          <w:sz w:val="28"/>
        </w:rPr>
        <w:t xml:space="preserve"> (статья 1), статью 6 «Возврат транспортного средства»</w:t>
      </w:r>
      <w:r w:rsidRPr="00E45BA0">
        <w:rPr>
          <w:sz w:val="28"/>
        </w:rPr>
        <w:t>;</w:t>
      </w:r>
    </w:p>
    <w:p w:rsidR="00E45BA0" w:rsidRDefault="00E45BA0" w:rsidP="009C62E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8"/>
        </w:rPr>
      </w:pPr>
      <w:r>
        <w:rPr>
          <w:sz w:val="28"/>
        </w:rPr>
        <w:t>изложить в новой редакции понятие «транспортное средство» (статья 2 пункт 2);</w:t>
      </w:r>
    </w:p>
    <w:p w:rsidR="00E45BA0" w:rsidRPr="00E45BA0" w:rsidRDefault="00E45BA0" w:rsidP="009C62E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8"/>
        </w:rPr>
      </w:pPr>
      <w:r w:rsidRPr="00E45BA0">
        <w:rPr>
          <w:sz w:val="28"/>
          <w:szCs w:val="28"/>
        </w:rPr>
        <w:t xml:space="preserve">возмещение расходов на перемещение и хранение задержанного транспортного средства (статья 5) заменяется </w:t>
      </w:r>
      <w:r w:rsidR="00143AD8">
        <w:rPr>
          <w:sz w:val="28"/>
          <w:szCs w:val="28"/>
        </w:rPr>
        <w:t>понятием «</w:t>
      </w:r>
      <w:r w:rsidRPr="00E45BA0">
        <w:rPr>
          <w:sz w:val="28"/>
          <w:szCs w:val="28"/>
        </w:rPr>
        <w:t>действия по оплате стоимости перемещения и хранения задержанного транспортного средства</w:t>
      </w:r>
      <w:r w:rsidR="00143AD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5BA0" w:rsidRDefault="00E45BA0" w:rsidP="0011607C">
      <w:pPr>
        <w:widowControl w:val="0"/>
        <w:autoSpaceDE w:val="0"/>
        <w:autoSpaceDN w:val="0"/>
        <w:adjustRightInd w:val="0"/>
        <w:ind w:firstLine="539"/>
        <w:jc w:val="both"/>
      </w:pPr>
    </w:p>
    <w:p w:rsidR="004B7BAF" w:rsidRDefault="004B7BAF" w:rsidP="004B7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</w:p>
    <w:p w:rsidR="004B7BAF" w:rsidRDefault="004B7BAF" w:rsidP="004B7BAF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Кировской области        </w:t>
      </w:r>
      <w:r w:rsidR="00143AD8">
        <w:rPr>
          <w:bCs/>
          <w:sz w:val="28"/>
          <w:szCs w:val="28"/>
        </w:rPr>
        <w:t xml:space="preserve">                                   </w:t>
      </w:r>
      <w:r w:rsidR="00A90B2B">
        <w:rPr>
          <w:bCs/>
          <w:sz w:val="28"/>
          <w:szCs w:val="28"/>
        </w:rPr>
        <w:t xml:space="preserve">                                   </w:t>
      </w:r>
      <w:r w:rsidR="00143AD8">
        <w:rPr>
          <w:bCs/>
          <w:sz w:val="28"/>
          <w:szCs w:val="28"/>
        </w:rPr>
        <w:t xml:space="preserve">    </w:t>
      </w:r>
      <w:r w:rsidR="00A90B2B">
        <w:rPr>
          <w:bCs/>
          <w:sz w:val="28"/>
          <w:szCs w:val="28"/>
        </w:rPr>
        <w:t>В.В.Басюк</w:t>
      </w:r>
    </w:p>
    <w:p w:rsidR="004B7BAF" w:rsidRDefault="004B7BAF" w:rsidP="004B7B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BAF" w:rsidRDefault="004B7BAF" w:rsidP="004B7B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2ED" w:rsidRDefault="006C02ED" w:rsidP="004B7BAF">
      <w:pPr>
        <w:ind w:right="-286" w:hanging="19"/>
        <w:jc w:val="center"/>
        <w:rPr>
          <w:b/>
          <w:bCs/>
          <w:sz w:val="28"/>
          <w:szCs w:val="28"/>
        </w:rPr>
      </w:pPr>
    </w:p>
    <w:p w:rsidR="006C02ED" w:rsidRDefault="006C02ED" w:rsidP="004B7BAF">
      <w:pPr>
        <w:ind w:right="-286" w:hanging="19"/>
        <w:jc w:val="center"/>
        <w:rPr>
          <w:b/>
          <w:bCs/>
          <w:sz w:val="28"/>
          <w:szCs w:val="28"/>
        </w:rPr>
      </w:pPr>
    </w:p>
    <w:p w:rsidR="009C62E8" w:rsidRDefault="009C62E8" w:rsidP="004B7BAF">
      <w:pPr>
        <w:ind w:right="-286" w:hanging="19"/>
        <w:jc w:val="center"/>
        <w:rPr>
          <w:b/>
          <w:bCs/>
          <w:sz w:val="28"/>
          <w:szCs w:val="28"/>
        </w:rPr>
      </w:pPr>
    </w:p>
    <w:p w:rsidR="004B7BAF" w:rsidRPr="00381942" w:rsidRDefault="006C02ED" w:rsidP="004B7BAF">
      <w:pPr>
        <w:ind w:right="-286" w:hanging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4B7BAF">
        <w:rPr>
          <w:b/>
          <w:bCs/>
          <w:sz w:val="28"/>
          <w:szCs w:val="28"/>
        </w:rPr>
        <w:t>ЕРЕЧЕНЬ</w:t>
      </w:r>
    </w:p>
    <w:p w:rsidR="004B7BAF" w:rsidRPr="001A6799" w:rsidRDefault="004B7BAF" w:rsidP="004B7BAF">
      <w:pPr>
        <w:spacing w:line="240" w:lineRule="exact"/>
        <w:ind w:right="-286" w:hanging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1A6799">
        <w:rPr>
          <w:b/>
          <w:bCs/>
          <w:sz w:val="28"/>
          <w:szCs w:val="28"/>
        </w:rPr>
        <w:t xml:space="preserve">аконов Кировской области, подлежащих признанию </w:t>
      </w:r>
    </w:p>
    <w:p w:rsidR="004B7BAF" w:rsidRPr="001A6799" w:rsidRDefault="004B7BAF" w:rsidP="004B7BAF">
      <w:pPr>
        <w:spacing w:line="240" w:lineRule="exact"/>
        <w:ind w:right="-286" w:hanging="19"/>
        <w:jc w:val="center"/>
        <w:rPr>
          <w:b/>
          <w:bCs/>
          <w:sz w:val="28"/>
          <w:szCs w:val="28"/>
        </w:rPr>
      </w:pPr>
      <w:r w:rsidRPr="001A6799">
        <w:rPr>
          <w:b/>
          <w:bCs/>
          <w:sz w:val="28"/>
          <w:szCs w:val="28"/>
        </w:rPr>
        <w:t xml:space="preserve">утратившими силу, приостановлению, изменению или принятию </w:t>
      </w:r>
    </w:p>
    <w:p w:rsidR="00490B67" w:rsidRDefault="004B7BAF" w:rsidP="0075175E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 w:rsidRPr="001A6799">
        <w:rPr>
          <w:b/>
          <w:bCs/>
          <w:sz w:val="28"/>
          <w:szCs w:val="28"/>
        </w:rPr>
        <w:t xml:space="preserve">в связи с принятием  закона области </w:t>
      </w:r>
      <w:r w:rsidRPr="00B24C96">
        <w:rPr>
          <w:b/>
          <w:sz w:val="28"/>
          <w:szCs w:val="28"/>
        </w:rPr>
        <w:t>«</w:t>
      </w:r>
      <w:r w:rsidR="0075175E">
        <w:rPr>
          <w:b/>
          <w:bCs/>
          <w:sz w:val="28"/>
          <w:szCs w:val="28"/>
        </w:rPr>
        <w:t>О внесении изменений в Закон Кировской области</w:t>
      </w:r>
      <w:r w:rsidR="00490B67">
        <w:rPr>
          <w:b/>
          <w:bCs/>
          <w:sz w:val="28"/>
          <w:szCs w:val="28"/>
        </w:rPr>
        <w:t xml:space="preserve"> </w:t>
      </w:r>
      <w:r w:rsidR="0075175E">
        <w:rPr>
          <w:b/>
          <w:bCs/>
          <w:sz w:val="28"/>
          <w:szCs w:val="28"/>
        </w:rPr>
        <w:t>«О порядке перемещения задержанных транспортных средств</w:t>
      </w:r>
      <w:r w:rsidR="00490B67">
        <w:rPr>
          <w:b/>
          <w:bCs/>
          <w:sz w:val="28"/>
          <w:szCs w:val="28"/>
        </w:rPr>
        <w:t xml:space="preserve"> </w:t>
      </w:r>
      <w:r w:rsidR="0075175E">
        <w:rPr>
          <w:b/>
          <w:bCs/>
          <w:sz w:val="28"/>
          <w:szCs w:val="28"/>
        </w:rPr>
        <w:t>на специализированную стоянку, их хранения, оплаты расходов</w:t>
      </w:r>
      <w:r w:rsidR="00490B67">
        <w:rPr>
          <w:b/>
          <w:bCs/>
          <w:sz w:val="28"/>
          <w:szCs w:val="28"/>
        </w:rPr>
        <w:t xml:space="preserve"> </w:t>
      </w:r>
      <w:r w:rsidR="0075175E">
        <w:rPr>
          <w:b/>
          <w:bCs/>
          <w:sz w:val="28"/>
          <w:szCs w:val="28"/>
        </w:rPr>
        <w:t>на перемещение и хранение,</w:t>
      </w:r>
    </w:p>
    <w:p w:rsidR="0075175E" w:rsidRDefault="0075175E" w:rsidP="0075175E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возврата транспортных средств»</w:t>
      </w:r>
    </w:p>
    <w:p w:rsidR="0075175E" w:rsidRDefault="0075175E" w:rsidP="0075175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B7BAF" w:rsidRPr="003C3EF2" w:rsidRDefault="004B7BAF" w:rsidP="004B7BAF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4B7BAF" w:rsidRPr="0075175E" w:rsidRDefault="004B7BAF" w:rsidP="007517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5175E">
        <w:t xml:space="preserve"> </w:t>
      </w:r>
      <w:r w:rsidRPr="0075175E">
        <w:rPr>
          <w:sz w:val="28"/>
          <w:szCs w:val="28"/>
        </w:rPr>
        <w:t xml:space="preserve">Принятие закона области </w:t>
      </w:r>
      <w:r w:rsidR="009F0B9B">
        <w:rPr>
          <w:sz w:val="28"/>
          <w:szCs w:val="28"/>
        </w:rPr>
        <w:t>«</w:t>
      </w:r>
      <w:r w:rsidR="0075175E" w:rsidRPr="0075175E">
        <w:rPr>
          <w:bCs/>
          <w:sz w:val="28"/>
          <w:szCs w:val="28"/>
        </w:rPr>
        <w:t>О внесении изменений в Закон Кировской области</w:t>
      </w:r>
      <w:r w:rsidR="0075175E">
        <w:rPr>
          <w:bCs/>
          <w:sz w:val="28"/>
          <w:szCs w:val="28"/>
        </w:rPr>
        <w:t xml:space="preserve"> </w:t>
      </w:r>
      <w:r w:rsidR="0075175E" w:rsidRPr="0075175E">
        <w:rPr>
          <w:bCs/>
          <w:sz w:val="28"/>
          <w:szCs w:val="28"/>
        </w:rPr>
        <w:t xml:space="preserve"> «О порядке перемещения задержанных транспортных средств</w:t>
      </w:r>
      <w:r w:rsidR="0075175E">
        <w:rPr>
          <w:bCs/>
          <w:sz w:val="28"/>
          <w:szCs w:val="28"/>
        </w:rPr>
        <w:t xml:space="preserve"> </w:t>
      </w:r>
      <w:r w:rsidR="0075175E" w:rsidRPr="0075175E">
        <w:rPr>
          <w:bCs/>
          <w:sz w:val="28"/>
          <w:szCs w:val="28"/>
        </w:rPr>
        <w:t>на специализированную стоянку, их хранения, оплаты расходов</w:t>
      </w:r>
      <w:r w:rsidR="0075175E">
        <w:rPr>
          <w:bCs/>
          <w:sz w:val="28"/>
          <w:szCs w:val="28"/>
        </w:rPr>
        <w:t xml:space="preserve"> </w:t>
      </w:r>
      <w:r w:rsidR="0075175E" w:rsidRPr="0075175E">
        <w:rPr>
          <w:bCs/>
          <w:sz w:val="28"/>
          <w:szCs w:val="28"/>
        </w:rPr>
        <w:t>на перемещение и хранение, возврата транспортных средств»</w:t>
      </w:r>
      <w:r w:rsidR="0075175E">
        <w:rPr>
          <w:bCs/>
          <w:sz w:val="28"/>
          <w:szCs w:val="28"/>
        </w:rPr>
        <w:t xml:space="preserve"> </w:t>
      </w:r>
      <w:r w:rsidRPr="0075175E">
        <w:rPr>
          <w:sz w:val="28"/>
          <w:szCs w:val="28"/>
        </w:rPr>
        <w:t>не потребует признания утратившими силу, приостановления, изменения или принятия законов области.</w:t>
      </w:r>
    </w:p>
    <w:p w:rsidR="004B7BAF" w:rsidRPr="00932EBD" w:rsidRDefault="004B7BAF" w:rsidP="004B7BAF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4B7BAF" w:rsidRPr="00883B3C" w:rsidRDefault="004B7BAF" w:rsidP="004B7BAF">
      <w:pPr>
        <w:spacing w:line="24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0B2B" w:rsidRDefault="00A90B2B" w:rsidP="00A90B2B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A90B2B" w:rsidRDefault="00A90B2B" w:rsidP="00A90B2B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</w:p>
    <w:p w:rsidR="00A90B2B" w:rsidRDefault="00A90B2B" w:rsidP="00A90B2B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Кировской области                                                                                  В.В.Басюк</w:t>
      </w: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Default="004B7BAF" w:rsidP="004B7BAF">
      <w:pPr>
        <w:jc w:val="center"/>
        <w:rPr>
          <w:bCs/>
          <w:sz w:val="28"/>
          <w:szCs w:val="28"/>
        </w:rPr>
      </w:pPr>
    </w:p>
    <w:p w:rsidR="004B7BAF" w:rsidRPr="005125A5" w:rsidRDefault="004B7BAF" w:rsidP="004B7BAF">
      <w:pPr>
        <w:jc w:val="center"/>
        <w:rPr>
          <w:b/>
          <w:sz w:val="28"/>
          <w:szCs w:val="28"/>
        </w:rPr>
      </w:pPr>
      <w:r w:rsidRPr="005125A5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A90B2B" w:rsidRDefault="004B7BAF" w:rsidP="0075175E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 w:rsidRPr="005125A5">
        <w:rPr>
          <w:b/>
          <w:sz w:val="28"/>
          <w:szCs w:val="28"/>
        </w:rPr>
        <w:t xml:space="preserve">к проекту закона области </w:t>
      </w:r>
      <w:r w:rsidRPr="00B24C96">
        <w:rPr>
          <w:b/>
          <w:bCs/>
          <w:sz w:val="28"/>
          <w:szCs w:val="28"/>
        </w:rPr>
        <w:t>«</w:t>
      </w:r>
      <w:r w:rsidR="0075175E">
        <w:rPr>
          <w:b/>
          <w:bCs/>
          <w:sz w:val="28"/>
          <w:szCs w:val="28"/>
        </w:rPr>
        <w:t>О внесении изменений в Закон Кировской области «О порядке перемещения задержанных транспортных средствна специализированную стоянку, их хранения, оплаты расходов</w:t>
      </w:r>
      <w:r w:rsidR="00A90B2B">
        <w:rPr>
          <w:b/>
          <w:bCs/>
          <w:sz w:val="28"/>
          <w:szCs w:val="28"/>
        </w:rPr>
        <w:t xml:space="preserve"> </w:t>
      </w:r>
      <w:r w:rsidR="0075175E">
        <w:rPr>
          <w:b/>
          <w:bCs/>
          <w:sz w:val="28"/>
          <w:szCs w:val="28"/>
        </w:rPr>
        <w:t>на перемещение и хранение,</w:t>
      </w:r>
    </w:p>
    <w:p w:rsidR="0075175E" w:rsidRDefault="0075175E" w:rsidP="0075175E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возврата транспортных средств»</w:t>
      </w:r>
    </w:p>
    <w:p w:rsidR="0075175E" w:rsidRDefault="0075175E" w:rsidP="0075175E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B7BAF" w:rsidRDefault="004B7BAF" w:rsidP="004B7BA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B7BAF" w:rsidRDefault="004B7BAF" w:rsidP="004B7BAF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4B7BAF" w:rsidRPr="0075175E" w:rsidRDefault="00967AAF" w:rsidP="00A237C6">
      <w:pPr>
        <w:widowControl w:val="0"/>
        <w:autoSpaceDE w:val="0"/>
        <w:autoSpaceDN w:val="0"/>
        <w:adjustRightInd w:val="0"/>
        <w:ind w:firstLine="68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7BAF" w:rsidRPr="0075175E">
        <w:rPr>
          <w:sz w:val="28"/>
          <w:szCs w:val="28"/>
        </w:rPr>
        <w:t>ринятие закона области</w:t>
      </w:r>
      <w:r w:rsidR="009F0B9B">
        <w:rPr>
          <w:sz w:val="28"/>
          <w:szCs w:val="28"/>
        </w:rPr>
        <w:t xml:space="preserve"> «</w:t>
      </w:r>
      <w:r w:rsidR="0075175E" w:rsidRPr="0075175E">
        <w:rPr>
          <w:bCs/>
          <w:sz w:val="28"/>
          <w:szCs w:val="28"/>
        </w:rPr>
        <w:t>О внесении изменений в Закон Кировской области</w:t>
      </w:r>
      <w:r w:rsidR="0075175E">
        <w:rPr>
          <w:bCs/>
          <w:sz w:val="28"/>
          <w:szCs w:val="28"/>
        </w:rPr>
        <w:t xml:space="preserve"> </w:t>
      </w:r>
      <w:r w:rsidR="0075175E" w:rsidRPr="0075175E">
        <w:rPr>
          <w:bCs/>
          <w:sz w:val="28"/>
          <w:szCs w:val="28"/>
        </w:rPr>
        <w:t>«О порядке перемещения задержанных транспортных средств</w:t>
      </w:r>
      <w:r w:rsidR="0075175E">
        <w:rPr>
          <w:bCs/>
          <w:sz w:val="28"/>
          <w:szCs w:val="28"/>
        </w:rPr>
        <w:t xml:space="preserve"> </w:t>
      </w:r>
      <w:r w:rsidR="0075175E" w:rsidRPr="0075175E">
        <w:rPr>
          <w:bCs/>
          <w:sz w:val="28"/>
          <w:szCs w:val="28"/>
        </w:rPr>
        <w:t>на специализированную стоянку, их хранения, оплаты расходов</w:t>
      </w:r>
      <w:r w:rsidR="0075175E">
        <w:rPr>
          <w:bCs/>
          <w:sz w:val="28"/>
          <w:szCs w:val="28"/>
        </w:rPr>
        <w:t xml:space="preserve"> </w:t>
      </w:r>
      <w:r w:rsidR="0075175E" w:rsidRPr="0075175E">
        <w:rPr>
          <w:bCs/>
          <w:sz w:val="28"/>
          <w:szCs w:val="28"/>
        </w:rPr>
        <w:t>на перемещение и хранение, возврата транспортных средств»</w:t>
      </w:r>
      <w:r w:rsidR="0075175E">
        <w:rPr>
          <w:bCs/>
          <w:sz w:val="28"/>
          <w:szCs w:val="28"/>
        </w:rPr>
        <w:t xml:space="preserve"> </w:t>
      </w:r>
      <w:r w:rsidR="00087611">
        <w:rPr>
          <w:bCs/>
          <w:sz w:val="28"/>
          <w:szCs w:val="28"/>
        </w:rPr>
        <w:t>не</w:t>
      </w:r>
      <w:r w:rsidR="004B7BAF" w:rsidRPr="0075175E">
        <w:rPr>
          <w:bCs/>
          <w:sz w:val="28"/>
          <w:szCs w:val="28"/>
        </w:rPr>
        <w:t xml:space="preserve"> </w:t>
      </w:r>
      <w:r w:rsidR="004B7BAF" w:rsidRPr="0075175E">
        <w:rPr>
          <w:sz w:val="28"/>
          <w:szCs w:val="28"/>
        </w:rPr>
        <w:t xml:space="preserve">потребует расходов из областного бюджета. </w:t>
      </w:r>
    </w:p>
    <w:p w:rsidR="004B7BAF" w:rsidRDefault="004B7BAF" w:rsidP="00A237C6">
      <w:pPr>
        <w:jc w:val="both"/>
        <w:rPr>
          <w:sz w:val="28"/>
          <w:szCs w:val="28"/>
        </w:rPr>
      </w:pPr>
    </w:p>
    <w:p w:rsidR="004B7BAF" w:rsidRDefault="004B7BAF" w:rsidP="00A237C6">
      <w:pPr>
        <w:jc w:val="both"/>
        <w:rPr>
          <w:sz w:val="28"/>
          <w:szCs w:val="28"/>
        </w:rPr>
      </w:pPr>
    </w:p>
    <w:p w:rsidR="00A90B2B" w:rsidRDefault="00A90B2B" w:rsidP="00A90B2B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A90B2B" w:rsidRDefault="00A90B2B" w:rsidP="00A90B2B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</w:p>
    <w:p w:rsidR="00A90B2B" w:rsidRDefault="00A90B2B" w:rsidP="00A90B2B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Кировской области                                                                                  В.В.Басюк</w:t>
      </w:r>
    </w:p>
    <w:p w:rsidR="004B7BAF" w:rsidRDefault="004B7BAF" w:rsidP="004B7BAF"/>
    <w:p w:rsidR="00BD26AF" w:rsidRDefault="00BD26AF"/>
    <w:sectPr w:rsidR="00BD26AF" w:rsidSect="006C02E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27" w:rsidRDefault="00DA4227" w:rsidP="00182A81">
      <w:r>
        <w:separator/>
      </w:r>
    </w:p>
  </w:endnote>
  <w:endnote w:type="continuationSeparator" w:id="1">
    <w:p w:rsidR="00DA4227" w:rsidRDefault="00DA4227" w:rsidP="0018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27" w:rsidRDefault="00DA4227" w:rsidP="00182A81">
      <w:r>
        <w:separator/>
      </w:r>
    </w:p>
  </w:footnote>
  <w:footnote w:type="continuationSeparator" w:id="1">
    <w:p w:rsidR="00DA4227" w:rsidRDefault="00DA4227" w:rsidP="00182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913"/>
      <w:docPartObj>
        <w:docPartGallery w:val="Page Numbers (Top of Page)"/>
        <w:docPartUnique/>
      </w:docPartObj>
    </w:sdtPr>
    <w:sdtContent>
      <w:p w:rsidR="0069248B" w:rsidRDefault="00257FC8">
        <w:pPr>
          <w:pStyle w:val="a7"/>
          <w:jc w:val="center"/>
        </w:pPr>
        <w:fldSimple w:instr=" PAGE   \* MERGEFORMAT ">
          <w:r w:rsidR="00490B67">
            <w:rPr>
              <w:noProof/>
            </w:rPr>
            <w:t>4</w:t>
          </w:r>
        </w:fldSimple>
      </w:p>
    </w:sdtContent>
  </w:sdt>
  <w:p w:rsidR="00182A81" w:rsidRDefault="00182A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368"/>
    <w:multiLevelType w:val="hybridMultilevel"/>
    <w:tmpl w:val="D0283E62"/>
    <w:lvl w:ilvl="0" w:tplc="A4E80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92B51"/>
    <w:multiLevelType w:val="hybridMultilevel"/>
    <w:tmpl w:val="AFF27280"/>
    <w:lvl w:ilvl="0" w:tplc="E850C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9C2381"/>
    <w:multiLevelType w:val="hybridMultilevel"/>
    <w:tmpl w:val="D99E2E7C"/>
    <w:lvl w:ilvl="0" w:tplc="0EA29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866599"/>
    <w:multiLevelType w:val="hybridMultilevel"/>
    <w:tmpl w:val="F2729BEA"/>
    <w:lvl w:ilvl="0" w:tplc="703E9538">
      <w:start w:val="1"/>
      <w:numFmt w:val="decimal"/>
      <w:lvlText w:val="%1)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4F67304"/>
    <w:multiLevelType w:val="hybridMultilevel"/>
    <w:tmpl w:val="9134F772"/>
    <w:lvl w:ilvl="0" w:tplc="B9F45B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AF"/>
    <w:rsid w:val="00083EA0"/>
    <w:rsid w:val="00087611"/>
    <w:rsid w:val="000D6712"/>
    <w:rsid w:val="0011607C"/>
    <w:rsid w:val="00143AD8"/>
    <w:rsid w:val="00182A81"/>
    <w:rsid w:val="001E5E0A"/>
    <w:rsid w:val="002055F3"/>
    <w:rsid w:val="00215195"/>
    <w:rsid w:val="00257FC8"/>
    <w:rsid w:val="00320A2C"/>
    <w:rsid w:val="00393024"/>
    <w:rsid w:val="00397DE3"/>
    <w:rsid w:val="003E78FD"/>
    <w:rsid w:val="00443083"/>
    <w:rsid w:val="004474CF"/>
    <w:rsid w:val="00490B67"/>
    <w:rsid w:val="004B7BAF"/>
    <w:rsid w:val="0061460F"/>
    <w:rsid w:val="00621A06"/>
    <w:rsid w:val="0069248B"/>
    <w:rsid w:val="006C02ED"/>
    <w:rsid w:val="00705C82"/>
    <w:rsid w:val="007133CD"/>
    <w:rsid w:val="0075175E"/>
    <w:rsid w:val="007B0683"/>
    <w:rsid w:val="008A1E4F"/>
    <w:rsid w:val="008A2AF9"/>
    <w:rsid w:val="008B4634"/>
    <w:rsid w:val="0092613F"/>
    <w:rsid w:val="00967AAF"/>
    <w:rsid w:val="009B3C58"/>
    <w:rsid w:val="009B6C8B"/>
    <w:rsid w:val="009C62E8"/>
    <w:rsid w:val="009F0B9B"/>
    <w:rsid w:val="00A1410B"/>
    <w:rsid w:val="00A237C6"/>
    <w:rsid w:val="00A25E55"/>
    <w:rsid w:val="00A90B2B"/>
    <w:rsid w:val="00AC3927"/>
    <w:rsid w:val="00B13DA4"/>
    <w:rsid w:val="00B93B0A"/>
    <w:rsid w:val="00B93C02"/>
    <w:rsid w:val="00BD26AF"/>
    <w:rsid w:val="00C4510C"/>
    <w:rsid w:val="00C96E97"/>
    <w:rsid w:val="00CE761B"/>
    <w:rsid w:val="00D06F67"/>
    <w:rsid w:val="00D626A4"/>
    <w:rsid w:val="00DA4227"/>
    <w:rsid w:val="00E029D9"/>
    <w:rsid w:val="00E45BA0"/>
    <w:rsid w:val="00EB0F45"/>
    <w:rsid w:val="00EF7EE3"/>
    <w:rsid w:val="00F2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7BAF"/>
    <w:pPr>
      <w:spacing w:before="100" w:beforeAutospacing="1" w:after="100" w:afterAutospacing="1"/>
    </w:pPr>
  </w:style>
  <w:style w:type="paragraph" w:customStyle="1" w:styleId="ConsPlusNormal">
    <w:name w:val="ConsPlusNormal"/>
    <w:rsid w:val="004B7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B7B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2A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2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2A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A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980E-201E-46A4-B0C8-78D62EF0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d411pny</dc:creator>
  <cp:lastModifiedBy>Дмитрий Сергеевич Секретарёв</cp:lastModifiedBy>
  <cp:revision>23</cp:revision>
  <cp:lastPrinted>2016-11-11T10:58:00Z</cp:lastPrinted>
  <dcterms:created xsi:type="dcterms:W3CDTF">2016-09-29T12:33:00Z</dcterms:created>
  <dcterms:modified xsi:type="dcterms:W3CDTF">2016-11-11T10:59:00Z</dcterms:modified>
</cp:coreProperties>
</file>