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2A" w:rsidRPr="00D7215D" w:rsidRDefault="00C76F2A" w:rsidP="00C76F2A">
      <w:pPr>
        <w:jc w:val="center"/>
        <w:rPr>
          <w:b/>
          <w:sz w:val="28"/>
          <w:szCs w:val="28"/>
        </w:rPr>
      </w:pPr>
      <w:r w:rsidRPr="00D7215D">
        <w:rPr>
          <w:b/>
          <w:sz w:val="28"/>
          <w:szCs w:val="28"/>
        </w:rPr>
        <w:t>ПОЯСНИТЕЛЬНАЯ ЗАПИСКА</w:t>
      </w:r>
    </w:p>
    <w:p w:rsidR="00C76F2A" w:rsidRPr="00D7215D" w:rsidRDefault="00C76F2A" w:rsidP="00C76F2A">
      <w:pPr>
        <w:jc w:val="center"/>
        <w:rPr>
          <w:b/>
          <w:sz w:val="28"/>
          <w:szCs w:val="28"/>
        </w:rPr>
      </w:pPr>
      <w:r w:rsidRPr="00D7215D">
        <w:rPr>
          <w:b/>
          <w:sz w:val="28"/>
          <w:szCs w:val="28"/>
        </w:rPr>
        <w:t>к проекту закона Кировской области</w:t>
      </w:r>
    </w:p>
    <w:p w:rsidR="00C76F2A" w:rsidRPr="00D7215D" w:rsidRDefault="00C76F2A" w:rsidP="00C76F2A">
      <w:pPr>
        <w:widowControl w:val="0"/>
        <w:jc w:val="center"/>
        <w:rPr>
          <w:b/>
          <w:bCs/>
          <w:sz w:val="28"/>
          <w:szCs w:val="28"/>
        </w:rPr>
      </w:pPr>
      <w:r w:rsidRPr="00D7215D">
        <w:rPr>
          <w:b/>
          <w:sz w:val="28"/>
          <w:szCs w:val="28"/>
        </w:rPr>
        <w:t>«О величине прожиточного минимума пенсионера</w:t>
      </w:r>
      <w:r w:rsidRPr="00D7215D">
        <w:rPr>
          <w:b/>
          <w:sz w:val="28"/>
          <w:szCs w:val="28"/>
        </w:rPr>
        <w:br/>
        <w:t xml:space="preserve"> в Кировской области на 202</w:t>
      </w:r>
      <w:r>
        <w:rPr>
          <w:b/>
          <w:sz w:val="28"/>
          <w:szCs w:val="28"/>
        </w:rPr>
        <w:t>1</w:t>
      </w:r>
      <w:r w:rsidRPr="00D7215D">
        <w:rPr>
          <w:b/>
          <w:sz w:val="28"/>
          <w:szCs w:val="28"/>
        </w:rPr>
        <w:t xml:space="preserve"> год»</w:t>
      </w:r>
    </w:p>
    <w:p w:rsidR="00C76F2A" w:rsidRPr="00D7215D" w:rsidRDefault="00C76F2A" w:rsidP="00C76F2A">
      <w:pPr>
        <w:rPr>
          <w:sz w:val="24"/>
          <w:szCs w:val="24"/>
        </w:rPr>
      </w:pPr>
    </w:p>
    <w:p w:rsidR="00C76F2A" w:rsidRPr="00D7215D" w:rsidRDefault="00C76F2A" w:rsidP="00C76F2A">
      <w:pPr>
        <w:rPr>
          <w:sz w:val="24"/>
          <w:szCs w:val="24"/>
        </w:rPr>
      </w:pPr>
    </w:p>
    <w:p w:rsidR="00C76F2A" w:rsidRPr="00D7215D" w:rsidRDefault="00C76F2A" w:rsidP="00C76F2A">
      <w:pPr>
        <w:ind w:firstLine="567"/>
        <w:jc w:val="both"/>
        <w:rPr>
          <w:sz w:val="28"/>
          <w:szCs w:val="28"/>
        </w:rPr>
      </w:pPr>
      <w:r w:rsidRPr="00D7215D">
        <w:rPr>
          <w:sz w:val="28"/>
          <w:szCs w:val="28"/>
        </w:rPr>
        <w:t>Проект Закона Кировской области «О величине прожиточного минимума пенсионера</w:t>
      </w:r>
      <w:r w:rsidRPr="00D7215D">
        <w:rPr>
          <w:b/>
          <w:sz w:val="28"/>
          <w:szCs w:val="28"/>
        </w:rPr>
        <w:t xml:space="preserve"> </w:t>
      </w:r>
      <w:r w:rsidRPr="00D7215D">
        <w:rPr>
          <w:sz w:val="28"/>
          <w:szCs w:val="28"/>
        </w:rPr>
        <w:t>в Кировской области на 202</w:t>
      </w:r>
      <w:r>
        <w:rPr>
          <w:sz w:val="28"/>
          <w:szCs w:val="28"/>
        </w:rPr>
        <w:t>1</w:t>
      </w:r>
      <w:r w:rsidRPr="00D7215D">
        <w:rPr>
          <w:sz w:val="28"/>
          <w:szCs w:val="28"/>
        </w:rPr>
        <w:t xml:space="preserve"> год» разработан в целях реализации Федерального закона от 24.10.1997 № 134-ФЗ «О прожиточном минимуме в</w:t>
      </w:r>
      <w:r w:rsidR="00B97F88">
        <w:rPr>
          <w:sz w:val="28"/>
          <w:szCs w:val="28"/>
        </w:rPr>
        <w:t> </w:t>
      </w:r>
      <w:r w:rsidRPr="00D7215D">
        <w:rPr>
          <w:sz w:val="28"/>
          <w:szCs w:val="28"/>
        </w:rPr>
        <w:t>Российской Федерации», согласно которому величина прожиточного минимума пенсионера в каждом субъекте Российской Федерации на</w:t>
      </w:r>
      <w:r w:rsidR="00B97F88">
        <w:rPr>
          <w:sz w:val="28"/>
          <w:szCs w:val="28"/>
        </w:rPr>
        <w:t> </w:t>
      </w:r>
      <w:r w:rsidRPr="00D7215D">
        <w:rPr>
          <w:sz w:val="28"/>
          <w:szCs w:val="28"/>
        </w:rPr>
        <w:t xml:space="preserve">соответствующий финансовый год устанавливается ежегодно законом субъекта Российской Федерации в соответствии с правилами определения величины прожиточного минимума пенсионера, утверждаемыми Правительством Российской Федерации. </w:t>
      </w:r>
    </w:p>
    <w:p w:rsidR="00C76F2A" w:rsidRDefault="00C76F2A" w:rsidP="00C76F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5D">
        <w:rPr>
          <w:sz w:val="28"/>
          <w:szCs w:val="28"/>
        </w:rPr>
        <w:t>Величина прожиточного минимума пенсионера в субъекте Российской Федерации в целях установления социальной доплаты к пенсии на очередной финансовый год рассчитывается по формуле:</w:t>
      </w:r>
    </w:p>
    <w:p w:rsidR="00B97F88" w:rsidRPr="00D7215D" w:rsidRDefault="00B97F88" w:rsidP="00C76F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212D" w:rsidRDefault="00C76F2A" w:rsidP="00C76F2A">
      <w:pPr>
        <w:jc w:val="center"/>
        <w:rPr>
          <w:sz w:val="28"/>
          <w:szCs w:val="28"/>
        </w:rPr>
      </w:pPr>
      <w:r>
        <w:rPr>
          <w:noProof/>
          <w:position w:val="-29"/>
        </w:rPr>
        <w:drawing>
          <wp:inline distT="0" distB="0" distL="0" distR="0">
            <wp:extent cx="2870200" cy="516890"/>
            <wp:effectExtent l="0" t="0" r="0" b="0"/>
            <wp:docPr id="2" name="Рисунок 2" descr="base_1_3303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30304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76F2A">
        <w:rPr>
          <w:sz w:val="28"/>
          <w:szCs w:val="28"/>
        </w:rPr>
        <w:t>где</w:t>
      </w:r>
    </w:p>
    <w:p w:rsidR="00B97F88" w:rsidRDefault="00B97F88" w:rsidP="00C76F2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25"/>
        <w:gridCol w:w="7629"/>
      </w:tblGrid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 w:rsidRPr="00C76F2A">
              <w:rPr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2C27DD" w:rsidRDefault="002C27DD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B97F88">
            <w:r w:rsidRPr="00C76F2A">
              <w:rPr>
                <w:sz w:val="28"/>
                <w:szCs w:val="28"/>
              </w:rPr>
              <w:t>текущий год;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 wp14:anchorId="699D2B0A" wp14:editId="4D891E76">
                  <wp:extent cx="596265" cy="278130"/>
                  <wp:effectExtent l="0" t="0" r="0" b="7620"/>
                  <wp:docPr id="11" name="Рисунок 11" descr="base_1_33030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3030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2C27DD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2C27DD">
            <w:pPr>
              <w:widowControl w:val="0"/>
              <w:jc w:val="both"/>
            </w:pPr>
            <w:r w:rsidRPr="007E7886">
              <w:rPr>
                <w:sz w:val="28"/>
                <w:szCs w:val="28"/>
              </w:rPr>
              <w:t>величина прожиточного</w:t>
            </w:r>
            <w:r>
              <w:rPr>
                <w:sz w:val="28"/>
                <w:szCs w:val="28"/>
              </w:rPr>
              <w:t xml:space="preserve"> минимума пенсионера в субъекте Российской </w:t>
            </w:r>
            <w:r w:rsidRPr="007E7886">
              <w:rPr>
                <w:sz w:val="28"/>
                <w:szCs w:val="28"/>
              </w:rPr>
              <w:t>Российской Федерации в целях установления социальной доплаты к пенсии на очередной финансовый год.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</w:p>
        </w:tc>
        <w:tc>
          <w:tcPr>
            <w:tcW w:w="425" w:type="dxa"/>
          </w:tcPr>
          <w:p w:rsidR="002C27DD" w:rsidRDefault="002C27DD" w:rsidP="00C76F2A">
            <w:pPr>
              <w:jc w:val="center"/>
            </w:pPr>
          </w:p>
        </w:tc>
        <w:tc>
          <w:tcPr>
            <w:tcW w:w="7629" w:type="dxa"/>
          </w:tcPr>
          <w:p w:rsidR="00781B9E" w:rsidRDefault="00781B9E" w:rsidP="002C27DD">
            <w:pPr>
              <w:widowControl w:val="0"/>
              <w:autoSpaceDE w:val="0"/>
              <w:autoSpaceDN w:val="0"/>
              <w:adjustRightInd w:val="0"/>
              <w:ind w:left="8"/>
              <w:jc w:val="both"/>
              <w:rPr>
                <w:sz w:val="28"/>
                <w:szCs w:val="28"/>
              </w:rPr>
            </w:pPr>
          </w:p>
          <w:p w:rsidR="002C27DD" w:rsidRDefault="002C27DD" w:rsidP="00781B9E">
            <w:pPr>
              <w:widowControl w:val="0"/>
              <w:autoSpaceDE w:val="0"/>
              <w:autoSpaceDN w:val="0"/>
              <w:adjustRightInd w:val="0"/>
              <w:ind w:left="8"/>
              <w:jc w:val="both"/>
            </w:pPr>
            <w:r w:rsidRPr="00D7215D">
              <w:rPr>
                <w:sz w:val="28"/>
                <w:szCs w:val="28"/>
              </w:rPr>
              <w:t xml:space="preserve">Величины прожиточного минимума пенсионера в субъекте Российской Федерации за </w:t>
            </w:r>
            <w:r w:rsidRPr="00D7215D">
              <w:rPr>
                <w:sz w:val="28"/>
                <w:szCs w:val="28"/>
                <w:lang w:val="en-US"/>
              </w:rPr>
              <w:t>I</w:t>
            </w:r>
            <w:r w:rsidRPr="00D7215D">
              <w:rPr>
                <w:sz w:val="28"/>
                <w:szCs w:val="28"/>
              </w:rPr>
              <w:t xml:space="preserve"> и </w:t>
            </w:r>
            <w:r w:rsidRPr="00D7215D">
              <w:rPr>
                <w:sz w:val="28"/>
                <w:szCs w:val="28"/>
                <w:lang w:val="en-US"/>
              </w:rPr>
              <w:t>II</w:t>
            </w:r>
            <w:r w:rsidRPr="00D7215D">
              <w:rPr>
                <w:sz w:val="28"/>
                <w:szCs w:val="28"/>
              </w:rPr>
              <w:t xml:space="preserve"> кварталы текущего года, устанавливаемые в соответствии с пунктом 2 статьи 4 Федерального закона «О </w:t>
            </w:r>
            <w:r w:rsidR="00781B9E">
              <w:rPr>
                <w:sz w:val="28"/>
                <w:szCs w:val="28"/>
              </w:rPr>
              <w:t>прожиточном минимуме в </w:t>
            </w:r>
            <w:r w:rsidRPr="00D7215D">
              <w:rPr>
                <w:sz w:val="28"/>
                <w:szCs w:val="28"/>
              </w:rPr>
              <w:t>Российской Федерации»: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 w:rsidRPr="00C76F2A">
              <w:rPr>
                <w:noProof/>
                <w:position w:val="-11"/>
                <w:sz w:val="28"/>
                <w:szCs w:val="28"/>
              </w:rPr>
              <w:drawing>
                <wp:inline distT="0" distB="0" distL="0" distR="0" wp14:anchorId="23DCC04D" wp14:editId="66CA0D42">
                  <wp:extent cx="659765" cy="278130"/>
                  <wp:effectExtent l="0" t="0" r="6985" b="7620"/>
                  <wp:docPr id="7" name="Рисунок 7" descr="base_1_33030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3030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B97F88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2C27DD">
            <w:pPr>
              <w:widowControl w:val="0"/>
            </w:pPr>
            <w:r w:rsidRPr="007E7886">
              <w:rPr>
                <w:sz w:val="28"/>
                <w:szCs w:val="28"/>
              </w:rPr>
              <w:t>I</w:t>
            </w:r>
            <w:r w:rsidRPr="00D7215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D7215D">
              <w:rPr>
                <w:sz w:val="28"/>
                <w:szCs w:val="28"/>
              </w:rPr>
              <w:t xml:space="preserve"> – </w:t>
            </w:r>
            <w:r w:rsidRPr="007E788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886">
              <w:rPr>
                <w:b/>
                <w:sz w:val="28"/>
                <w:szCs w:val="28"/>
              </w:rPr>
              <w:t>453</w:t>
            </w:r>
            <w:r w:rsidRPr="007E7886">
              <w:rPr>
                <w:sz w:val="28"/>
                <w:szCs w:val="28"/>
              </w:rPr>
              <w:t xml:space="preserve"> </w:t>
            </w:r>
            <w:r w:rsidRPr="00487A2F">
              <w:rPr>
                <w:b/>
                <w:sz w:val="28"/>
                <w:szCs w:val="28"/>
              </w:rPr>
              <w:t>рубля</w:t>
            </w:r>
            <w:r w:rsidRPr="00D7215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утвержден постановлением </w:t>
            </w:r>
            <w:r w:rsidRPr="007E7886">
              <w:rPr>
                <w:sz w:val="28"/>
                <w:szCs w:val="28"/>
              </w:rPr>
              <w:t>Правительства Кировской области от 27.05.2020 № 100-П</w:t>
            </w:r>
            <w:r w:rsidRPr="00D7215D">
              <w:rPr>
                <w:sz w:val="28"/>
                <w:szCs w:val="28"/>
              </w:rPr>
              <w:t>);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 wp14:anchorId="7E8B1054" wp14:editId="37FE5556">
                  <wp:extent cx="668020" cy="278130"/>
                  <wp:effectExtent l="0" t="0" r="0" b="7620"/>
                  <wp:docPr id="12" name="Рисунок 12" descr="base_1_33030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3030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B97F88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2C27DD">
            <w:pPr>
              <w:widowControl w:val="0"/>
            </w:pPr>
            <w:r w:rsidRPr="007E7886">
              <w:rPr>
                <w:sz w:val="28"/>
                <w:szCs w:val="28"/>
              </w:rPr>
              <w:t xml:space="preserve">II квартал 2020 – </w:t>
            </w:r>
            <w:r w:rsidRPr="007E7886">
              <w:rPr>
                <w:b/>
                <w:sz w:val="28"/>
                <w:szCs w:val="28"/>
              </w:rPr>
              <w:t>8 678</w:t>
            </w:r>
            <w:r w:rsidRPr="007E7886">
              <w:rPr>
                <w:sz w:val="28"/>
                <w:szCs w:val="28"/>
              </w:rPr>
              <w:t xml:space="preserve"> </w:t>
            </w:r>
            <w:r w:rsidRPr="00487A2F">
              <w:rPr>
                <w:b/>
                <w:sz w:val="28"/>
                <w:szCs w:val="28"/>
              </w:rPr>
              <w:t>рублей</w:t>
            </w:r>
            <w:r w:rsidRPr="007E7886">
              <w:rPr>
                <w:sz w:val="28"/>
                <w:szCs w:val="28"/>
              </w:rPr>
              <w:t xml:space="preserve"> (утвержден постановлением Правительства Кировской области от 06.08.2020 № 430-П).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</w:p>
        </w:tc>
        <w:tc>
          <w:tcPr>
            <w:tcW w:w="425" w:type="dxa"/>
          </w:tcPr>
          <w:p w:rsidR="002C27DD" w:rsidRDefault="002C27DD" w:rsidP="00C76F2A">
            <w:pPr>
              <w:jc w:val="center"/>
            </w:pPr>
          </w:p>
        </w:tc>
        <w:tc>
          <w:tcPr>
            <w:tcW w:w="7629" w:type="dxa"/>
          </w:tcPr>
          <w:p w:rsidR="00781B9E" w:rsidRDefault="00781B9E" w:rsidP="002C27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sz w:val="28"/>
                <w:szCs w:val="28"/>
              </w:rPr>
            </w:pPr>
          </w:p>
          <w:p w:rsidR="002C27DD" w:rsidRDefault="002C27DD" w:rsidP="00781B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37"/>
              <w:jc w:val="both"/>
            </w:pPr>
            <w:r w:rsidRPr="00D7215D">
              <w:rPr>
                <w:sz w:val="28"/>
                <w:szCs w:val="28"/>
              </w:rPr>
              <w:t xml:space="preserve">Величины прожиточного минимума пенсионера в целом </w:t>
            </w:r>
            <w:r w:rsidRPr="00D7215D">
              <w:rPr>
                <w:sz w:val="28"/>
                <w:szCs w:val="28"/>
              </w:rPr>
              <w:br/>
              <w:t xml:space="preserve">по Российской Федерации за </w:t>
            </w:r>
            <w:r w:rsidRPr="00D7215D">
              <w:rPr>
                <w:sz w:val="28"/>
                <w:szCs w:val="28"/>
                <w:lang w:val="en-US"/>
              </w:rPr>
              <w:t>I</w:t>
            </w:r>
            <w:r w:rsidRPr="00D7215D">
              <w:rPr>
                <w:sz w:val="28"/>
                <w:szCs w:val="28"/>
              </w:rPr>
              <w:t xml:space="preserve"> и </w:t>
            </w:r>
            <w:r w:rsidRPr="00D7215D">
              <w:rPr>
                <w:sz w:val="28"/>
                <w:szCs w:val="28"/>
                <w:lang w:val="en-US"/>
              </w:rPr>
              <w:t>II</w:t>
            </w:r>
            <w:r w:rsidRPr="00D7215D">
              <w:rPr>
                <w:sz w:val="28"/>
                <w:szCs w:val="28"/>
              </w:rPr>
              <w:t xml:space="preserve"> кварталы текущего года, устанавливаемые в соответствии с пунктом 2 статьи 4 Федерального закона «О прожиточном минимуме </w:t>
            </w:r>
            <w:r w:rsidRPr="00D7215D">
              <w:rPr>
                <w:sz w:val="28"/>
                <w:szCs w:val="28"/>
              </w:rPr>
              <w:br/>
              <w:t>в Российской Федерации»: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41D75349" wp14:editId="7CA2FCE5">
                  <wp:extent cx="659765" cy="270510"/>
                  <wp:effectExtent l="0" t="0" r="6985" b="0"/>
                  <wp:docPr id="13" name="Рисунок 13" descr="base_1_33030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3030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B97F88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B97F88">
            <w:pPr>
              <w:widowControl w:val="0"/>
            </w:pPr>
            <w:r w:rsidRPr="00487A2F">
              <w:rPr>
                <w:sz w:val="28"/>
                <w:szCs w:val="28"/>
              </w:rPr>
              <w:t>I квартал</w:t>
            </w:r>
            <w:r>
              <w:rPr>
                <w:sz w:val="28"/>
                <w:szCs w:val="28"/>
              </w:rPr>
              <w:t xml:space="preserve"> 2020</w:t>
            </w:r>
            <w:r w:rsidRPr="00487A2F">
              <w:rPr>
                <w:sz w:val="28"/>
                <w:szCs w:val="28"/>
              </w:rPr>
              <w:t xml:space="preserve"> – </w:t>
            </w:r>
            <w:r w:rsidRPr="00487A2F">
              <w:rPr>
                <w:b/>
                <w:sz w:val="28"/>
                <w:szCs w:val="28"/>
              </w:rPr>
              <w:t>8 944</w:t>
            </w:r>
            <w:r w:rsidRPr="00487A2F">
              <w:rPr>
                <w:sz w:val="28"/>
                <w:szCs w:val="28"/>
              </w:rPr>
              <w:t xml:space="preserve"> </w:t>
            </w:r>
            <w:r w:rsidRPr="00487A2F">
              <w:rPr>
                <w:b/>
                <w:sz w:val="28"/>
                <w:szCs w:val="28"/>
              </w:rPr>
              <w:t>рубля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4DE20914" wp14:editId="738323CC">
                  <wp:extent cx="666750" cy="266700"/>
                  <wp:effectExtent l="0" t="0" r="0" b="0"/>
                  <wp:docPr id="15" name="Рисунок 15" descr="base_1_33030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3030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B97F88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Default="002C27DD" w:rsidP="00B97F88">
            <w:pPr>
              <w:widowControl w:val="0"/>
            </w:pPr>
            <w:r>
              <w:rPr>
                <w:sz w:val="28"/>
                <w:szCs w:val="28"/>
                <w:lang w:val="en-US"/>
              </w:rPr>
              <w:t>II</w:t>
            </w:r>
            <w:r w:rsidRPr="00E82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2020 – </w:t>
            </w:r>
            <w:r w:rsidRPr="00487A2F">
              <w:rPr>
                <w:b/>
                <w:sz w:val="28"/>
                <w:szCs w:val="28"/>
              </w:rPr>
              <w:t>9 422 рубля</w:t>
            </w:r>
            <w:r w:rsidR="00B97F88">
              <w:rPr>
                <w:b/>
                <w:sz w:val="28"/>
                <w:szCs w:val="28"/>
              </w:rPr>
              <w:t>.</w:t>
            </w:r>
          </w:p>
        </w:tc>
      </w:tr>
      <w:tr w:rsidR="002C27DD" w:rsidTr="00B97F88">
        <w:tc>
          <w:tcPr>
            <w:tcW w:w="1155" w:type="dxa"/>
          </w:tcPr>
          <w:p w:rsidR="002C27DD" w:rsidRDefault="002C27DD" w:rsidP="00C76F2A">
            <w:pPr>
              <w:jc w:val="center"/>
              <w:rPr>
                <w:noProof/>
                <w:position w:val="-9"/>
              </w:rPr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1330FD41" wp14:editId="59705F42">
                  <wp:extent cx="600075" cy="266700"/>
                  <wp:effectExtent l="0" t="0" r="9525" b="0"/>
                  <wp:docPr id="16" name="Рисунок 16" descr="base_1_33030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030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C27DD" w:rsidRDefault="00B97F88" w:rsidP="00C76F2A">
            <w:pPr>
              <w:jc w:val="center"/>
            </w:pPr>
            <w:r>
              <w:t>-</w:t>
            </w:r>
          </w:p>
        </w:tc>
        <w:tc>
          <w:tcPr>
            <w:tcW w:w="7629" w:type="dxa"/>
          </w:tcPr>
          <w:p w:rsidR="002C27DD" w:rsidRPr="002C27DD" w:rsidRDefault="00B97F88" w:rsidP="00307B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27DD">
              <w:rPr>
                <w:sz w:val="28"/>
                <w:szCs w:val="28"/>
              </w:rPr>
              <w:t>еличина прожиточного минимума пенсионера в целом по</w:t>
            </w:r>
            <w:r>
              <w:rPr>
                <w:sz w:val="28"/>
                <w:szCs w:val="28"/>
              </w:rPr>
              <w:t> </w:t>
            </w:r>
            <w:r w:rsidR="002C27DD">
              <w:rPr>
                <w:sz w:val="28"/>
                <w:szCs w:val="28"/>
              </w:rPr>
              <w:t xml:space="preserve">Российской Федерации на очередной финансовый год, </w:t>
            </w:r>
            <w:r w:rsidR="00781B9E">
              <w:rPr>
                <w:sz w:val="28"/>
                <w:szCs w:val="28"/>
              </w:rPr>
              <w:t xml:space="preserve">соответствующая </w:t>
            </w:r>
            <w:r w:rsidR="002C27DD" w:rsidRPr="00526281">
              <w:rPr>
                <w:sz w:val="28"/>
                <w:szCs w:val="28"/>
              </w:rPr>
              <w:t>базовому варианту проекта прогноза социально-экономического развития Российской Федерации на среднесрочный период</w:t>
            </w:r>
            <w:r w:rsidR="002C27DD">
              <w:rPr>
                <w:sz w:val="28"/>
                <w:szCs w:val="28"/>
              </w:rPr>
              <w:t xml:space="preserve"> </w:t>
            </w:r>
            <w:r w:rsidR="002C27DD">
              <w:rPr>
                <w:b/>
                <w:sz w:val="28"/>
                <w:szCs w:val="28"/>
              </w:rPr>
              <w:t xml:space="preserve">– </w:t>
            </w:r>
            <w:r w:rsidR="002C27DD" w:rsidRPr="00526281">
              <w:rPr>
                <w:b/>
                <w:sz w:val="28"/>
                <w:szCs w:val="28"/>
              </w:rPr>
              <w:t>9</w:t>
            </w:r>
            <w:r w:rsidR="002C27DD">
              <w:rPr>
                <w:b/>
                <w:sz w:val="28"/>
                <w:szCs w:val="28"/>
              </w:rPr>
              <w:t xml:space="preserve"> </w:t>
            </w:r>
            <w:r w:rsidR="00307B22">
              <w:rPr>
                <w:b/>
                <w:sz w:val="28"/>
                <w:szCs w:val="28"/>
              </w:rPr>
              <w:t>512</w:t>
            </w:r>
            <w:r w:rsidR="002C27DD" w:rsidRPr="00526281">
              <w:rPr>
                <w:b/>
                <w:sz w:val="28"/>
                <w:szCs w:val="28"/>
              </w:rPr>
              <w:t xml:space="preserve"> руб</w:t>
            </w:r>
            <w:r w:rsidR="002C27DD">
              <w:rPr>
                <w:b/>
                <w:sz w:val="28"/>
                <w:szCs w:val="28"/>
              </w:rPr>
              <w:t>лей</w:t>
            </w:r>
            <w:r w:rsidR="002C27DD" w:rsidRPr="00526281">
              <w:rPr>
                <w:b/>
                <w:sz w:val="28"/>
                <w:szCs w:val="28"/>
              </w:rPr>
              <w:t>.</w:t>
            </w:r>
          </w:p>
        </w:tc>
      </w:tr>
    </w:tbl>
    <w:p w:rsidR="002C27DD" w:rsidRDefault="002C27DD" w:rsidP="00C76F2A">
      <w:pPr>
        <w:jc w:val="center"/>
      </w:pPr>
    </w:p>
    <w:p w:rsidR="002C27DD" w:rsidRDefault="002C27DD" w:rsidP="002C2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15D">
        <w:rPr>
          <w:sz w:val="28"/>
          <w:szCs w:val="28"/>
        </w:rPr>
        <w:t>Расчет величины прожиточного минимума пенсионера в Кировской области в целях установления социальной доплаты к пенсии на очередной финансовый год согласно представленной формуле:</w:t>
      </w:r>
    </w:p>
    <w:p w:rsidR="00B97F88" w:rsidRDefault="00B97F88" w:rsidP="002C2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35F" w:rsidRPr="00B97F88" w:rsidRDefault="009C5D9F" w:rsidP="002C27DD">
      <w:pPr>
        <w:widowControl w:val="0"/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ПМП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суб </m:t>
              </m:r>
            </m:sub>
            <m:sup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+1</m:t>
              </m:r>
            </m:sup>
          </m:sSubSup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8 453+8 678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8 944+9 422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 9 </m:t>
          </m:r>
          <m:r>
            <w:rPr>
              <w:rFonts w:ascii="Cambria Math" w:hAnsi="Cambria Math"/>
              <w:sz w:val="24"/>
              <w:szCs w:val="24"/>
            </w:rPr>
            <m:t>512</m:t>
          </m:r>
          <m:r>
            <w:rPr>
              <w:rFonts w:ascii="Cambria Math" w:hAnsi="Cambria Math"/>
              <w:sz w:val="24"/>
              <w:szCs w:val="24"/>
            </w:rPr>
            <m:t xml:space="preserve">=8 </m:t>
          </m:r>
          <m:r>
            <w:rPr>
              <w:rFonts w:ascii="Cambria Math" w:hAnsi="Cambria Math"/>
              <w:sz w:val="24"/>
              <w:szCs w:val="24"/>
            </w:rPr>
            <m:t>872</m:t>
          </m:r>
        </m:oMath>
      </m:oMathPara>
    </w:p>
    <w:p w:rsidR="002C27DD" w:rsidRDefault="002C27DD" w:rsidP="002C27DD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2C27DD" w:rsidRPr="00781B9E" w:rsidRDefault="002C27DD" w:rsidP="002C27DD">
      <w:pPr>
        <w:ind w:firstLine="720"/>
        <w:jc w:val="both"/>
        <w:rPr>
          <w:sz w:val="28"/>
          <w:szCs w:val="28"/>
        </w:rPr>
      </w:pPr>
      <w:r w:rsidRPr="00D7215D">
        <w:rPr>
          <w:sz w:val="28"/>
          <w:szCs w:val="28"/>
        </w:rPr>
        <w:t>Расчетная величина прожиточного минимума пенсионера с учетом предполагаемого уровня инфляции в 202</w:t>
      </w:r>
      <w:r>
        <w:rPr>
          <w:sz w:val="28"/>
          <w:szCs w:val="28"/>
        </w:rPr>
        <w:t>1</w:t>
      </w:r>
      <w:r w:rsidRPr="00D7215D">
        <w:rPr>
          <w:sz w:val="28"/>
          <w:szCs w:val="28"/>
        </w:rPr>
        <w:t xml:space="preserve"> году будет оцениваться на уровне </w:t>
      </w:r>
      <w:r w:rsidRPr="002C27DD">
        <w:rPr>
          <w:b/>
          <w:sz w:val="28"/>
          <w:szCs w:val="28"/>
        </w:rPr>
        <w:t>8 </w:t>
      </w:r>
      <w:r w:rsidR="00307B22">
        <w:rPr>
          <w:b/>
          <w:sz w:val="28"/>
          <w:szCs w:val="28"/>
        </w:rPr>
        <w:t>872</w:t>
      </w:r>
      <w:r w:rsidRPr="00526281">
        <w:rPr>
          <w:sz w:val="28"/>
          <w:szCs w:val="28"/>
        </w:rPr>
        <w:t xml:space="preserve"> рублей, что на </w:t>
      </w:r>
      <w:r w:rsidR="00307B22">
        <w:rPr>
          <w:sz w:val="28"/>
          <w:szCs w:val="28"/>
        </w:rPr>
        <w:t>4</w:t>
      </w:r>
      <w:bookmarkStart w:id="0" w:name="_GoBack"/>
      <w:bookmarkEnd w:id="0"/>
      <w:r w:rsidR="0066438B">
        <w:rPr>
          <w:sz w:val="28"/>
          <w:szCs w:val="28"/>
        </w:rPr>
        <w:t>,2</w:t>
      </w:r>
      <w:r w:rsidRPr="00526281">
        <w:rPr>
          <w:sz w:val="28"/>
          <w:szCs w:val="28"/>
        </w:rPr>
        <w:t xml:space="preserve">% выше уровня 2020 </w:t>
      </w:r>
      <w:r w:rsidRPr="00781B9E">
        <w:rPr>
          <w:sz w:val="28"/>
          <w:szCs w:val="28"/>
        </w:rPr>
        <w:t>года.</w:t>
      </w:r>
    </w:p>
    <w:p w:rsidR="002C27DD" w:rsidRPr="00D7215D" w:rsidRDefault="002C27DD" w:rsidP="002C27DD">
      <w:pPr>
        <w:ind w:firstLine="720"/>
        <w:jc w:val="both"/>
        <w:rPr>
          <w:sz w:val="28"/>
          <w:szCs w:val="28"/>
        </w:rPr>
      </w:pPr>
      <w:r w:rsidRPr="00D7215D">
        <w:rPr>
          <w:sz w:val="28"/>
          <w:szCs w:val="28"/>
        </w:rPr>
        <w:t xml:space="preserve">Устанавливаемый прожиточный минимум пенсионера необходим </w:t>
      </w:r>
      <w:r w:rsidRPr="00D7215D">
        <w:rPr>
          <w:sz w:val="28"/>
          <w:szCs w:val="28"/>
        </w:rPr>
        <w:br/>
        <w:t xml:space="preserve">для предоставления за счет средств федерального бюджета федеральной социальной доплаты к пенсии, предусмотренной Федеральным законом </w:t>
      </w:r>
      <w:r w:rsidRPr="00D7215D">
        <w:rPr>
          <w:sz w:val="28"/>
          <w:szCs w:val="28"/>
        </w:rPr>
        <w:br/>
        <w:t>от 17.07.1999 № 178-ФЗ «О государственной социальной помощи».</w:t>
      </w:r>
    </w:p>
    <w:p w:rsidR="002C27DD" w:rsidRPr="00D7215D" w:rsidRDefault="002C27DD" w:rsidP="002C27DD">
      <w:pPr>
        <w:ind w:firstLine="720"/>
        <w:jc w:val="both"/>
        <w:rPr>
          <w:sz w:val="28"/>
          <w:szCs w:val="28"/>
        </w:rPr>
      </w:pPr>
      <w:r w:rsidRPr="00D7215D">
        <w:rPr>
          <w:sz w:val="28"/>
          <w:szCs w:val="28"/>
        </w:rPr>
        <w:t xml:space="preserve">Реализация закона не влечет расходов областного бюджета. </w:t>
      </w:r>
    </w:p>
    <w:p w:rsidR="002C27DD" w:rsidRDefault="002C27DD" w:rsidP="002C27DD">
      <w:pPr>
        <w:widowControl w:val="0"/>
        <w:autoSpaceDE w:val="0"/>
        <w:autoSpaceDN w:val="0"/>
        <w:adjustRightInd w:val="0"/>
        <w:spacing w:before="72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C27DD" w:rsidRDefault="00A57247" w:rsidP="002C27DD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7DD">
        <w:rPr>
          <w:sz w:val="28"/>
          <w:szCs w:val="28"/>
        </w:rPr>
        <w:t xml:space="preserve">осударственной службы </w:t>
      </w:r>
    </w:p>
    <w:p w:rsidR="002C27DD" w:rsidRDefault="002C27DD" w:rsidP="002C27DD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занятости населения </w:t>
      </w:r>
    </w:p>
    <w:p w:rsidR="002C27DD" w:rsidRPr="00C76F2A" w:rsidRDefault="002C27DD" w:rsidP="002C27DD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Р.А. Бондарчук</w:t>
      </w:r>
    </w:p>
    <w:sectPr w:rsidR="002C27DD" w:rsidRPr="00C76F2A" w:rsidSect="00E82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A"/>
    <w:rsid w:val="00042CDD"/>
    <w:rsid w:val="002C27DD"/>
    <w:rsid w:val="00307B22"/>
    <w:rsid w:val="00487A2F"/>
    <w:rsid w:val="004A15CA"/>
    <w:rsid w:val="005012EC"/>
    <w:rsid w:val="0066438B"/>
    <w:rsid w:val="00781B9E"/>
    <w:rsid w:val="007E7886"/>
    <w:rsid w:val="009C5D9F"/>
    <w:rsid w:val="00A57247"/>
    <w:rsid w:val="00B97F88"/>
    <w:rsid w:val="00C76F2A"/>
    <w:rsid w:val="00E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F63A1-F6A2-4B2F-93BA-B0508ED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C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2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Грехнёва</dc:creator>
  <cp:keywords/>
  <dc:description/>
  <cp:lastModifiedBy>Наталья В. Грехнёва</cp:lastModifiedBy>
  <cp:revision>6</cp:revision>
  <cp:lastPrinted>2020-09-04T08:45:00Z</cp:lastPrinted>
  <dcterms:created xsi:type="dcterms:W3CDTF">2020-08-07T12:10:00Z</dcterms:created>
  <dcterms:modified xsi:type="dcterms:W3CDTF">2020-09-04T09:09:00Z</dcterms:modified>
</cp:coreProperties>
</file>