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6B" w:rsidRPr="00F45D6B" w:rsidRDefault="00F45D6B" w:rsidP="00F45D6B">
      <w:pPr>
        <w:pStyle w:val="a4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F45D6B">
        <w:rPr>
          <w:b/>
          <w:sz w:val="28"/>
          <w:szCs w:val="28"/>
        </w:rPr>
        <w:t>ПОЯСНИТЕЛЬНАЯ ЗАПИСКА</w:t>
      </w:r>
    </w:p>
    <w:p w:rsidR="00F45D6B" w:rsidRPr="00F45D6B" w:rsidRDefault="00F45D6B" w:rsidP="00F45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D6B">
        <w:rPr>
          <w:rFonts w:ascii="Times New Roman" w:hAnsi="Times New Roman" w:cs="Times New Roman"/>
          <w:b/>
          <w:sz w:val="28"/>
          <w:szCs w:val="28"/>
        </w:rPr>
        <w:t>к проекту закона Кировской области «О внесении изменений в Закон Кировской области «О бюджетном процессе в Кировской области»</w:t>
      </w:r>
    </w:p>
    <w:p w:rsidR="00F45D6B" w:rsidRDefault="00F45D6B" w:rsidP="00F45D6B">
      <w:pPr>
        <w:rPr>
          <w:rFonts w:ascii="Times New Roman" w:hAnsi="Times New Roman" w:cs="Times New Roman"/>
        </w:rPr>
      </w:pPr>
    </w:p>
    <w:p w:rsidR="00EC45A1" w:rsidRPr="00F45D6B" w:rsidRDefault="00EC45A1" w:rsidP="00F45D6B">
      <w:pPr>
        <w:rPr>
          <w:rFonts w:ascii="Times New Roman" w:hAnsi="Times New Roman" w:cs="Times New Roman"/>
        </w:rPr>
      </w:pPr>
    </w:p>
    <w:p w:rsidR="008E6C6D" w:rsidRPr="008E6C6D" w:rsidRDefault="00682B39" w:rsidP="008E6C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39">
        <w:rPr>
          <w:rFonts w:ascii="Times New Roman" w:hAnsi="Times New Roman" w:cs="Times New Roman"/>
          <w:sz w:val="28"/>
          <w:szCs w:val="28"/>
        </w:rPr>
        <w:t>Проект закона Кировской области «О внесении изменений в Закон Кировской области «О бюджетном процессе в Кировской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B39">
        <w:rPr>
          <w:rFonts w:ascii="Times New Roman" w:hAnsi="Times New Roman" w:cs="Times New Roman"/>
          <w:sz w:val="28"/>
          <w:szCs w:val="28"/>
        </w:rPr>
        <w:t>подготовлен в целях приведения Закон</w:t>
      </w:r>
      <w:r w:rsidR="005741EC">
        <w:rPr>
          <w:rFonts w:ascii="Times New Roman" w:hAnsi="Times New Roman" w:cs="Times New Roman"/>
          <w:sz w:val="28"/>
          <w:szCs w:val="28"/>
        </w:rPr>
        <w:t>а</w:t>
      </w:r>
      <w:r w:rsidRPr="00682B39">
        <w:rPr>
          <w:rFonts w:ascii="Times New Roman" w:hAnsi="Times New Roman" w:cs="Times New Roman"/>
          <w:sz w:val="28"/>
          <w:szCs w:val="28"/>
        </w:rPr>
        <w:t xml:space="preserve"> Кировской области от 24 октября 2013 года № 336-ЗО «О бюджетном процессе в Кировской области» в соответствие с изменениями, внесенными в Бюджетный кодекс Российской Федерации.</w:t>
      </w:r>
      <w:r w:rsidR="005741EC">
        <w:rPr>
          <w:rFonts w:ascii="Times New Roman" w:hAnsi="Times New Roman" w:cs="Times New Roman"/>
          <w:sz w:val="28"/>
          <w:szCs w:val="28"/>
        </w:rPr>
        <w:t xml:space="preserve"> </w:t>
      </w:r>
      <w:r w:rsidR="00EC45A1">
        <w:rPr>
          <w:rFonts w:ascii="Times New Roman" w:hAnsi="Times New Roman" w:cs="Times New Roman"/>
          <w:sz w:val="28"/>
          <w:szCs w:val="28"/>
        </w:rPr>
        <w:t xml:space="preserve">Законопроектом уточняются бюджетные полномочия Губернатора Кировской области, </w:t>
      </w:r>
      <w:r w:rsidR="008E6C6D">
        <w:rPr>
          <w:rFonts w:ascii="Times New Roman" w:hAnsi="Times New Roman" w:cs="Times New Roman"/>
          <w:sz w:val="28"/>
          <w:szCs w:val="28"/>
        </w:rPr>
        <w:t>Правительства Кировской области, а также в соответствии с пунктом 8 статьи 217 Бюджетного кодекса Российской Федерации</w:t>
      </w:r>
      <w:r w:rsidR="00EC45A1">
        <w:rPr>
          <w:rFonts w:ascii="Times New Roman" w:hAnsi="Times New Roman" w:cs="Times New Roman"/>
          <w:sz w:val="28"/>
          <w:szCs w:val="28"/>
        </w:rPr>
        <w:t xml:space="preserve"> </w:t>
      </w:r>
      <w:r w:rsidR="0084341C">
        <w:rPr>
          <w:rFonts w:ascii="Times New Roman" w:hAnsi="Times New Roman" w:cs="Times New Roman"/>
          <w:sz w:val="28"/>
          <w:szCs w:val="28"/>
        </w:rPr>
        <w:t xml:space="preserve">в целях своевременного использования бюджетных средств </w:t>
      </w:r>
      <w:r w:rsidR="008E6C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предусматривается дополнительное основание для внесения изменений в сводную бюджетную роспись областного бюджета без внесения изменений в закон области об областном бюджете в соответствии с решением министра финансов Кировской области.</w:t>
      </w:r>
    </w:p>
    <w:p w:rsidR="005741EC" w:rsidRDefault="005741EC" w:rsidP="00682B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1EC" w:rsidRDefault="005741EC" w:rsidP="00682B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1EC" w:rsidRDefault="005741EC" w:rsidP="00682B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1EC" w:rsidRPr="005928E7" w:rsidRDefault="005741EC" w:rsidP="005741EC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Pr="005928E7">
        <w:rPr>
          <w:rFonts w:ascii="Times New Roman" w:hAnsi="Times New Roman" w:cs="Times New Roman"/>
          <w:sz w:val="28"/>
          <w:szCs w:val="28"/>
        </w:rPr>
        <w:t xml:space="preserve"> финансов </w:t>
      </w:r>
    </w:p>
    <w:p w:rsidR="005741EC" w:rsidRDefault="005741EC" w:rsidP="005741EC">
      <w:pPr>
        <w:spacing w:line="280" w:lineRule="exact"/>
        <w:jc w:val="both"/>
      </w:pPr>
      <w:r w:rsidRPr="005928E7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Pr="005928E7">
        <w:rPr>
          <w:rFonts w:ascii="Times New Roman" w:hAnsi="Times New Roman" w:cs="Times New Roman"/>
          <w:sz w:val="28"/>
          <w:szCs w:val="28"/>
        </w:rPr>
        <w:tab/>
      </w:r>
      <w:r w:rsidRPr="005928E7">
        <w:rPr>
          <w:rFonts w:ascii="Times New Roman" w:hAnsi="Times New Roman" w:cs="Times New Roman"/>
          <w:sz w:val="28"/>
          <w:szCs w:val="28"/>
        </w:rPr>
        <w:tab/>
      </w:r>
      <w:r w:rsidRPr="005928E7">
        <w:rPr>
          <w:rFonts w:ascii="Times New Roman" w:hAnsi="Times New Roman" w:cs="Times New Roman"/>
          <w:sz w:val="28"/>
          <w:szCs w:val="28"/>
        </w:rPr>
        <w:tab/>
      </w:r>
      <w:r w:rsidRPr="005928E7">
        <w:rPr>
          <w:rFonts w:ascii="Times New Roman" w:hAnsi="Times New Roman" w:cs="Times New Roman"/>
          <w:sz w:val="28"/>
          <w:szCs w:val="28"/>
        </w:rPr>
        <w:tab/>
      </w:r>
      <w:r w:rsidRPr="005928E7">
        <w:rPr>
          <w:rFonts w:ascii="Times New Roman" w:hAnsi="Times New Roman" w:cs="Times New Roman"/>
          <w:sz w:val="28"/>
          <w:szCs w:val="28"/>
        </w:rPr>
        <w:tab/>
      </w:r>
      <w:r w:rsidRPr="005928E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8E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928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28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Маковеева</w:t>
      </w:r>
      <w:proofErr w:type="spellEnd"/>
    </w:p>
    <w:p w:rsidR="005741EC" w:rsidRPr="00682B39" w:rsidRDefault="005741EC" w:rsidP="00682B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41EC" w:rsidRPr="00682B39" w:rsidSect="006F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F45D6B"/>
    <w:rsid w:val="003E597F"/>
    <w:rsid w:val="005741EC"/>
    <w:rsid w:val="00682B39"/>
    <w:rsid w:val="006F0FBE"/>
    <w:rsid w:val="0084341C"/>
    <w:rsid w:val="008D10DE"/>
    <w:rsid w:val="008E6C6D"/>
    <w:rsid w:val="00EC45A1"/>
    <w:rsid w:val="00F45D6B"/>
    <w:rsid w:val="00FC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6B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F45D6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F45D6B"/>
    <w:pPr>
      <w:shd w:val="clear" w:color="auto" w:fill="FFFFFF"/>
      <w:spacing w:before="900" w:after="60" w:line="317" w:lineRule="exact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F45D6B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artemeva</dc:creator>
  <cp:keywords/>
  <dc:description/>
  <cp:lastModifiedBy>artemeva</cp:lastModifiedBy>
  <cp:revision>2</cp:revision>
  <cp:lastPrinted>2017-11-16T12:38:00Z</cp:lastPrinted>
  <dcterms:created xsi:type="dcterms:W3CDTF">2017-11-16T10:44:00Z</dcterms:created>
  <dcterms:modified xsi:type="dcterms:W3CDTF">2017-11-16T12:47:00Z</dcterms:modified>
</cp:coreProperties>
</file>