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18" w:rsidRPr="00124653" w:rsidRDefault="00A15018" w:rsidP="00BF5D1F">
      <w:pPr>
        <w:shd w:val="clear" w:color="auto" w:fill="FFFFFF"/>
        <w:spacing w:line="240" w:lineRule="exact"/>
        <w:jc w:val="center"/>
        <w:rPr>
          <w:b/>
          <w:bCs/>
          <w:spacing w:val="-1"/>
          <w:sz w:val="28"/>
          <w:szCs w:val="28"/>
        </w:rPr>
      </w:pPr>
      <w:r w:rsidRPr="00124653">
        <w:rPr>
          <w:b/>
          <w:bCs/>
          <w:spacing w:val="-1"/>
          <w:sz w:val="28"/>
          <w:szCs w:val="28"/>
        </w:rPr>
        <w:t>ПОЯСНИТЕЛЬНАЯ ЗАПИСКА</w:t>
      </w:r>
    </w:p>
    <w:p w:rsidR="00E27C00" w:rsidRDefault="00E27C00" w:rsidP="00E27C00">
      <w:pPr>
        <w:shd w:val="clear" w:color="auto" w:fill="FFFFFF"/>
        <w:jc w:val="center"/>
        <w:rPr>
          <w:b/>
          <w:sz w:val="28"/>
          <w:szCs w:val="28"/>
        </w:rPr>
      </w:pPr>
      <w:r w:rsidRPr="00424D42">
        <w:rPr>
          <w:b/>
          <w:bCs/>
          <w:spacing w:val="-1"/>
          <w:sz w:val="28"/>
          <w:szCs w:val="28"/>
        </w:rPr>
        <w:t xml:space="preserve">к проекту </w:t>
      </w:r>
      <w:r>
        <w:rPr>
          <w:b/>
          <w:bCs/>
          <w:spacing w:val="-1"/>
          <w:sz w:val="28"/>
          <w:szCs w:val="28"/>
        </w:rPr>
        <w:t>з</w:t>
      </w:r>
      <w:r w:rsidR="00813022">
        <w:rPr>
          <w:b/>
          <w:bCs/>
          <w:spacing w:val="-1"/>
          <w:sz w:val="28"/>
          <w:szCs w:val="28"/>
        </w:rPr>
        <w:t xml:space="preserve">акона Кировской области </w:t>
      </w:r>
      <w:r>
        <w:rPr>
          <w:b/>
          <w:bCs/>
          <w:spacing w:val="-1"/>
          <w:sz w:val="28"/>
          <w:szCs w:val="28"/>
        </w:rPr>
        <w:t>«</w:t>
      </w:r>
      <w:r w:rsidRPr="007D7E3D">
        <w:rPr>
          <w:b/>
          <w:sz w:val="28"/>
          <w:szCs w:val="28"/>
        </w:rPr>
        <w:t>О внесении изменени</w:t>
      </w:r>
      <w:r w:rsidR="00C80781">
        <w:rPr>
          <w:b/>
          <w:sz w:val="28"/>
          <w:szCs w:val="28"/>
        </w:rPr>
        <w:t>й</w:t>
      </w:r>
      <w:r w:rsidRPr="007D7E3D">
        <w:rPr>
          <w:b/>
          <w:sz w:val="28"/>
          <w:szCs w:val="28"/>
        </w:rPr>
        <w:t xml:space="preserve"> </w:t>
      </w:r>
    </w:p>
    <w:p w:rsidR="00E27C00" w:rsidRDefault="00F61DEA" w:rsidP="00E27C00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sz w:val="28"/>
          <w:szCs w:val="28"/>
        </w:rPr>
        <w:t>в отдельные з</w:t>
      </w:r>
      <w:r w:rsidR="00E27C00" w:rsidRPr="007D7E3D">
        <w:rPr>
          <w:b/>
          <w:sz w:val="28"/>
          <w:szCs w:val="28"/>
        </w:rPr>
        <w:t>акон</w:t>
      </w:r>
      <w:r>
        <w:rPr>
          <w:b/>
          <w:sz w:val="28"/>
          <w:szCs w:val="28"/>
        </w:rPr>
        <w:t>ы</w:t>
      </w:r>
      <w:r w:rsidR="00E27C00" w:rsidRPr="007D7E3D">
        <w:rPr>
          <w:b/>
          <w:sz w:val="28"/>
          <w:szCs w:val="28"/>
        </w:rPr>
        <w:t xml:space="preserve"> Кировской области»</w:t>
      </w:r>
    </w:p>
    <w:p w:rsidR="00C7293C" w:rsidRPr="0093457F" w:rsidRDefault="00C7293C" w:rsidP="00536A49">
      <w:pPr>
        <w:widowControl/>
        <w:ind w:firstLine="709"/>
        <w:jc w:val="both"/>
        <w:rPr>
          <w:sz w:val="18"/>
          <w:szCs w:val="18"/>
        </w:rPr>
      </w:pPr>
    </w:p>
    <w:p w:rsidR="00C00F6D" w:rsidRDefault="008B06C6" w:rsidP="00825934">
      <w:pPr>
        <w:pStyle w:val="ConsPlusNormal"/>
        <w:spacing w:line="3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3CB9">
        <w:rPr>
          <w:rFonts w:ascii="Times New Roman" w:hAnsi="Times New Roman"/>
          <w:sz w:val="28"/>
          <w:szCs w:val="28"/>
        </w:rPr>
        <w:t xml:space="preserve">Проект закона </w:t>
      </w:r>
      <w:r w:rsidR="00FC496E" w:rsidRPr="00363CB9">
        <w:rPr>
          <w:rFonts w:ascii="Times New Roman" w:hAnsi="Times New Roman"/>
          <w:sz w:val="28"/>
          <w:szCs w:val="28"/>
        </w:rPr>
        <w:t xml:space="preserve">Кировской области </w:t>
      </w:r>
      <w:r w:rsidR="00E27C00" w:rsidRPr="00363CB9">
        <w:rPr>
          <w:rFonts w:ascii="Times New Roman" w:hAnsi="Times New Roman"/>
          <w:sz w:val="28"/>
          <w:szCs w:val="28"/>
        </w:rPr>
        <w:t>«О внесении изменени</w:t>
      </w:r>
      <w:r w:rsidR="0063313B" w:rsidRPr="00363CB9">
        <w:rPr>
          <w:rFonts w:ascii="Times New Roman" w:hAnsi="Times New Roman"/>
          <w:sz w:val="28"/>
          <w:szCs w:val="28"/>
        </w:rPr>
        <w:t>й</w:t>
      </w:r>
      <w:r w:rsidR="00E27C00" w:rsidRPr="00363CB9">
        <w:rPr>
          <w:rFonts w:ascii="Times New Roman" w:hAnsi="Times New Roman"/>
          <w:sz w:val="28"/>
          <w:szCs w:val="28"/>
        </w:rPr>
        <w:t xml:space="preserve"> в </w:t>
      </w:r>
      <w:r w:rsidR="00CD1AEB">
        <w:rPr>
          <w:rFonts w:ascii="Times New Roman" w:hAnsi="Times New Roman"/>
          <w:sz w:val="28"/>
          <w:szCs w:val="28"/>
        </w:rPr>
        <w:t>отдельные з</w:t>
      </w:r>
      <w:r w:rsidR="00E27C00" w:rsidRPr="00363CB9">
        <w:rPr>
          <w:rFonts w:ascii="Times New Roman" w:hAnsi="Times New Roman"/>
          <w:sz w:val="28"/>
          <w:szCs w:val="28"/>
        </w:rPr>
        <w:t>акон</w:t>
      </w:r>
      <w:r w:rsidR="00CD1AEB">
        <w:rPr>
          <w:rFonts w:ascii="Times New Roman" w:hAnsi="Times New Roman"/>
          <w:sz w:val="28"/>
          <w:szCs w:val="28"/>
        </w:rPr>
        <w:t>ы</w:t>
      </w:r>
      <w:r w:rsidR="00E27C00" w:rsidRPr="00363CB9">
        <w:rPr>
          <w:rFonts w:ascii="Times New Roman" w:hAnsi="Times New Roman"/>
          <w:sz w:val="28"/>
          <w:szCs w:val="28"/>
        </w:rPr>
        <w:t xml:space="preserve"> Кировской области»</w:t>
      </w:r>
      <w:r w:rsidR="00027AA6" w:rsidRPr="00363CB9">
        <w:rPr>
          <w:rFonts w:ascii="Times New Roman" w:hAnsi="Times New Roman"/>
          <w:sz w:val="28"/>
          <w:szCs w:val="28"/>
        </w:rPr>
        <w:t xml:space="preserve"> (далее – законопроект)</w:t>
      </w:r>
      <w:r w:rsidR="00E27C00" w:rsidRPr="00363CB9">
        <w:rPr>
          <w:rFonts w:ascii="Times New Roman" w:hAnsi="Times New Roman"/>
          <w:sz w:val="28"/>
          <w:szCs w:val="28"/>
        </w:rPr>
        <w:t xml:space="preserve"> </w:t>
      </w:r>
      <w:r w:rsidR="004C23E7" w:rsidRPr="00363CB9">
        <w:rPr>
          <w:rFonts w:ascii="Times New Roman" w:hAnsi="Times New Roman"/>
          <w:sz w:val="28"/>
          <w:szCs w:val="28"/>
        </w:rPr>
        <w:t>подготовлен</w:t>
      </w:r>
      <w:r w:rsidR="00027AA6" w:rsidRPr="00363CB9">
        <w:rPr>
          <w:rFonts w:ascii="Times New Roman" w:hAnsi="Times New Roman"/>
          <w:sz w:val="28"/>
          <w:szCs w:val="28"/>
        </w:rPr>
        <w:t xml:space="preserve"> </w:t>
      </w:r>
      <w:r w:rsidR="0006281E">
        <w:rPr>
          <w:rFonts w:ascii="Times New Roman" w:hAnsi="Times New Roman"/>
          <w:sz w:val="28"/>
          <w:szCs w:val="28"/>
        </w:rPr>
        <w:t>в</w:t>
      </w:r>
      <w:r w:rsidR="00C563B8" w:rsidRPr="00363CB9">
        <w:rPr>
          <w:rFonts w:ascii="Times New Roman" w:hAnsi="Times New Roman"/>
          <w:sz w:val="28"/>
          <w:szCs w:val="28"/>
        </w:rPr>
        <w:t xml:space="preserve"> </w:t>
      </w:r>
      <w:r w:rsidR="0006281E">
        <w:rPr>
          <w:rFonts w:ascii="Times New Roman" w:hAnsi="Times New Roman"/>
          <w:sz w:val="28"/>
          <w:szCs w:val="28"/>
        </w:rPr>
        <w:t>целях</w:t>
      </w:r>
      <w:r w:rsidR="005165EF" w:rsidRPr="00363CB9">
        <w:rPr>
          <w:rFonts w:ascii="Times New Roman" w:hAnsi="Times New Roman"/>
          <w:sz w:val="28"/>
          <w:szCs w:val="28"/>
        </w:rPr>
        <w:t xml:space="preserve"> </w:t>
      </w:r>
      <w:r w:rsidR="0006281E" w:rsidRPr="00351D7E">
        <w:rPr>
          <w:rFonts w:ascii="Times New Roman" w:hAnsi="Times New Roman"/>
          <w:sz w:val="28"/>
          <w:szCs w:val="28"/>
        </w:rPr>
        <w:t>приведения Закона Кировской области от 02.11.</w:t>
      </w:r>
      <w:r w:rsidR="0006281E">
        <w:rPr>
          <w:rFonts w:ascii="Times New Roman" w:hAnsi="Times New Roman"/>
          <w:sz w:val="28"/>
          <w:szCs w:val="28"/>
        </w:rPr>
        <w:t xml:space="preserve">2007 № </w:t>
      </w:r>
      <w:r w:rsidR="0006281E" w:rsidRPr="00351D7E">
        <w:rPr>
          <w:rFonts w:ascii="Times New Roman" w:hAnsi="Times New Roman"/>
          <w:sz w:val="28"/>
          <w:szCs w:val="28"/>
        </w:rPr>
        <w:t>183-ЗО «Об</w:t>
      </w:r>
      <w:r w:rsidR="0006281E">
        <w:rPr>
          <w:rFonts w:ascii="Times New Roman" w:hAnsi="Times New Roman"/>
          <w:sz w:val="28"/>
          <w:szCs w:val="28"/>
        </w:rPr>
        <w:t> </w:t>
      </w:r>
      <w:r w:rsidR="0006281E" w:rsidRPr="00351D7E">
        <w:rPr>
          <w:rFonts w:ascii="Times New Roman" w:hAnsi="Times New Roman"/>
          <w:sz w:val="28"/>
          <w:szCs w:val="28"/>
        </w:rPr>
        <w:t>организации и осуществлении деятельности по</w:t>
      </w:r>
      <w:r w:rsidR="0006281E">
        <w:rPr>
          <w:rFonts w:ascii="Times New Roman" w:hAnsi="Times New Roman"/>
          <w:sz w:val="28"/>
          <w:szCs w:val="28"/>
        </w:rPr>
        <w:t xml:space="preserve"> </w:t>
      </w:r>
      <w:r w:rsidR="0006281E" w:rsidRPr="00351D7E">
        <w:rPr>
          <w:rFonts w:ascii="Times New Roman" w:hAnsi="Times New Roman"/>
          <w:sz w:val="28"/>
          <w:szCs w:val="28"/>
        </w:rPr>
        <w:t>опеке и попечительству в</w:t>
      </w:r>
      <w:r w:rsidR="0006281E">
        <w:rPr>
          <w:rFonts w:ascii="Times New Roman" w:hAnsi="Times New Roman"/>
          <w:sz w:val="28"/>
          <w:szCs w:val="28"/>
        </w:rPr>
        <w:t> Кировской области» (далее – Закон № 183-ЗО),</w:t>
      </w:r>
      <w:r w:rsidR="0006281E" w:rsidRPr="00351D7E">
        <w:rPr>
          <w:rFonts w:ascii="Times New Roman" w:hAnsi="Times New Roman"/>
          <w:sz w:val="28"/>
          <w:szCs w:val="28"/>
        </w:rPr>
        <w:t xml:space="preserve"> Закона Кировской области от</w:t>
      </w:r>
      <w:r w:rsidR="0006281E">
        <w:rPr>
          <w:rFonts w:ascii="Times New Roman" w:hAnsi="Times New Roman"/>
          <w:sz w:val="28"/>
          <w:szCs w:val="28"/>
        </w:rPr>
        <w:t xml:space="preserve"> </w:t>
      </w:r>
      <w:r w:rsidR="0006281E" w:rsidRPr="00351D7E">
        <w:rPr>
          <w:rFonts w:ascii="Times New Roman" w:hAnsi="Times New Roman"/>
          <w:sz w:val="28"/>
          <w:szCs w:val="28"/>
        </w:rPr>
        <w:t>04.12.</w:t>
      </w:r>
      <w:r w:rsidR="0006281E">
        <w:rPr>
          <w:rFonts w:ascii="Times New Roman" w:hAnsi="Times New Roman"/>
          <w:sz w:val="28"/>
          <w:szCs w:val="28"/>
        </w:rPr>
        <w:t xml:space="preserve">2012 № </w:t>
      </w:r>
      <w:r w:rsidR="0006281E" w:rsidRPr="00351D7E">
        <w:rPr>
          <w:rFonts w:ascii="Times New Roman" w:hAnsi="Times New Roman"/>
          <w:sz w:val="28"/>
          <w:szCs w:val="28"/>
        </w:rPr>
        <w:t>222-ЗО «О</w:t>
      </w:r>
      <w:r w:rsidR="0006281E">
        <w:rPr>
          <w:rFonts w:ascii="Times New Roman" w:hAnsi="Times New Roman"/>
          <w:sz w:val="28"/>
          <w:szCs w:val="28"/>
        </w:rPr>
        <w:t xml:space="preserve"> </w:t>
      </w:r>
      <w:r w:rsidR="0006281E" w:rsidRPr="00351D7E">
        <w:rPr>
          <w:rFonts w:ascii="Times New Roman" w:hAnsi="Times New Roman"/>
          <w:sz w:val="28"/>
          <w:szCs w:val="28"/>
        </w:rPr>
        <w:t>социальной поддержке детей-сирот и детей, оставшихся без попечения родителей, лиц из числа детей-сирот и</w:t>
      </w:r>
      <w:proofErr w:type="gramEnd"/>
      <w:r w:rsidR="0006281E" w:rsidRPr="00351D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281E" w:rsidRPr="00351D7E">
        <w:rPr>
          <w:rFonts w:ascii="Times New Roman" w:hAnsi="Times New Roman"/>
          <w:sz w:val="28"/>
          <w:szCs w:val="28"/>
        </w:rPr>
        <w:t>детей, оставшихся без попечения родителей, детей, попавши</w:t>
      </w:r>
      <w:r w:rsidR="0006281E">
        <w:rPr>
          <w:rFonts w:ascii="Times New Roman" w:hAnsi="Times New Roman"/>
          <w:sz w:val="28"/>
          <w:szCs w:val="28"/>
        </w:rPr>
        <w:t>х в сложную жизненную ситуацию» (далее – Закон № 222-ЗО) и</w:t>
      </w:r>
      <w:r w:rsidR="0006281E" w:rsidRPr="00351D7E">
        <w:rPr>
          <w:rFonts w:ascii="Times New Roman" w:hAnsi="Times New Roman"/>
          <w:sz w:val="28"/>
          <w:szCs w:val="28"/>
        </w:rPr>
        <w:t xml:space="preserve"> Закона Кировской области от 14.10.2013 № 320-ЗО «Об образовании в Кировской области»</w:t>
      </w:r>
      <w:r w:rsidR="0006281E">
        <w:rPr>
          <w:rFonts w:ascii="Times New Roman" w:hAnsi="Times New Roman"/>
          <w:sz w:val="28"/>
          <w:szCs w:val="28"/>
        </w:rPr>
        <w:t xml:space="preserve"> </w:t>
      </w:r>
      <w:r w:rsidR="0006281E" w:rsidRPr="00363CB9">
        <w:rPr>
          <w:rFonts w:ascii="Times New Roman" w:hAnsi="Times New Roman"/>
          <w:sz w:val="28"/>
          <w:szCs w:val="28"/>
        </w:rPr>
        <w:t xml:space="preserve">(далее – Закон № 320-ЗО) </w:t>
      </w:r>
      <w:r w:rsidR="0006281E" w:rsidRPr="00351D7E">
        <w:rPr>
          <w:rFonts w:ascii="Times New Roman" w:hAnsi="Times New Roman"/>
          <w:sz w:val="28"/>
          <w:szCs w:val="28"/>
        </w:rPr>
        <w:t>в</w:t>
      </w:r>
      <w:r w:rsidR="0006281E">
        <w:rPr>
          <w:rFonts w:ascii="Times New Roman" w:hAnsi="Times New Roman"/>
          <w:sz w:val="28"/>
          <w:szCs w:val="28"/>
        </w:rPr>
        <w:t xml:space="preserve"> </w:t>
      </w:r>
      <w:r w:rsidR="0006281E" w:rsidRPr="00351D7E">
        <w:rPr>
          <w:rFonts w:ascii="Times New Roman" w:hAnsi="Times New Roman"/>
          <w:sz w:val="28"/>
          <w:szCs w:val="28"/>
        </w:rPr>
        <w:t>соответствие</w:t>
      </w:r>
      <w:r w:rsidR="0006281E" w:rsidRPr="00363CB9">
        <w:rPr>
          <w:rFonts w:ascii="Times New Roman" w:hAnsi="Times New Roman"/>
          <w:sz w:val="28"/>
          <w:szCs w:val="28"/>
        </w:rPr>
        <w:t xml:space="preserve"> </w:t>
      </w:r>
      <w:r w:rsidR="00C00F6D">
        <w:rPr>
          <w:rFonts w:ascii="Times New Roman" w:hAnsi="Times New Roman"/>
          <w:sz w:val="28"/>
          <w:szCs w:val="28"/>
        </w:rPr>
        <w:t>с</w:t>
      </w:r>
      <w:r w:rsidR="0006281E">
        <w:rPr>
          <w:rFonts w:ascii="Times New Roman" w:hAnsi="Times New Roman"/>
          <w:sz w:val="28"/>
          <w:szCs w:val="28"/>
        </w:rPr>
        <w:t xml:space="preserve"> федеральным </w:t>
      </w:r>
      <w:r w:rsidR="00C00F6D">
        <w:rPr>
          <w:rFonts w:ascii="Times New Roman" w:hAnsi="Times New Roman"/>
          <w:sz w:val="28"/>
          <w:szCs w:val="28"/>
        </w:rPr>
        <w:t xml:space="preserve">и областным </w:t>
      </w:r>
      <w:r w:rsidR="0006281E">
        <w:rPr>
          <w:rFonts w:ascii="Times New Roman" w:hAnsi="Times New Roman"/>
          <w:sz w:val="28"/>
          <w:szCs w:val="28"/>
        </w:rPr>
        <w:t>законодательством</w:t>
      </w:r>
      <w:r w:rsidR="00AF6DEA">
        <w:rPr>
          <w:rFonts w:ascii="Times New Roman" w:hAnsi="Times New Roman"/>
          <w:sz w:val="28"/>
          <w:szCs w:val="28"/>
        </w:rPr>
        <w:t xml:space="preserve">, а также наделением органов местного самоуправления отдельными государственными полномочиями по </w:t>
      </w:r>
      <w:r w:rsidR="00AF6DEA" w:rsidRPr="00CD013D">
        <w:rPr>
          <w:rFonts w:ascii="Times New Roman" w:hAnsi="Times New Roman"/>
          <w:sz w:val="28"/>
          <w:szCs w:val="28"/>
        </w:rPr>
        <w:t>начислению и выплате компенсации за работу по подготовке и проведению государственной итоговой аттестации по</w:t>
      </w:r>
      <w:proofErr w:type="gramEnd"/>
      <w:r w:rsidR="00AF6DEA" w:rsidRPr="00CD013D">
        <w:rPr>
          <w:rFonts w:ascii="Times New Roman" w:hAnsi="Times New Roman"/>
          <w:sz w:val="28"/>
          <w:szCs w:val="28"/>
        </w:rPr>
        <w:t xml:space="preserve"> образовательным программам основного общего </w:t>
      </w:r>
      <w:r w:rsidR="00AF6DEA">
        <w:rPr>
          <w:rFonts w:ascii="Times New Roman" w:hAnsi="Times New Roman"/>
          <w:sz w:val="28"/>
          <w:szCs w:val="28"/>
        </w:rPr>
        <w:br/>
      </w:r>
      <w:r w:rsidR="00AF6DEA" w:rsidRPr="00CD013D">
        <w:rPr>
          <w:rFonts w:ascii="Times New Roman" w:hAnsi="Times New Roman"/>
          <w:sz w:val="28"/>
          <w:szCs w:val="28"/>
        </w:rPr>
        <w:t>и среднего общего образования</w:t>
      </w:r>
      <w:r w:rsidR="00AF6DEA">
        <w:rPr>
          <w:rFonts w:ascii="Times New Roman" w:hAnsi="Times New Roman"/>
          <w:sz w:val="28"/>
          <w:szCs w:val="28"/>
        </w:rPr>
        <w:t xml:space="preserve"> </w:t>
      </w:r>
      <w:r w:rsidR="00AF6DEA" w:rsidRPr="00CD013D">
        <w:rPr>
          <w:rFonts w:ascii="Times New Roman" w:hAnsi="Times New Roman"/>
          <w:sz w:val="28"/>
          <w:szCs w:val="28"/>
        </w:rPr>
        <w:t xml:space="preserve">педагогическим работникам муниципальных образовательных организаций, участвующим в проведении государственной итоговой аттестации по образовательным программам основного общего </w:t>
      </w:r>
      <w:r w:rsidR="00AF6DEA">
        <w:rPr>
          <w:rFonts w:ascii="Times New Roman" w:hAnsi="Times New Roman"/>
          <w:sz w:val="28"/>
          <w:szCs w:val="28"/>
        </w:rPr>
        <w:br/>
      </w:r>
      <w:r w:rsidR="00AF6DEA" w:rsidRPr="00CD013D">
        <w:rPr>
          <w:rFonts w:ascii="Times New Roman" w:hAnsi="Times New Roman"/>
          <w:sz w:val="28"/>
          <w:szCs w:val="28"/>
        </w:rPr>
        <w:t>и среднего общего образования</w:t>
      </w:r>
      <w:r w:rsidR="00AF6DEA">
        <w:rPr>
          <w:rFonts w:ascii="Times New Roman" w:hAnsi="Times New Roman"/>
          <w:sz w:val="28"/>
          <w:szCs w:val="28"/>
        </w:rPr>
        <w:t>.</w:t>
      </w:r>
    </w:p>
    <w:p w:rsidR="00A46E30" w:rsidRPr="00A46E30" w:rsidRDefault="00C00F6D" w:rsidP="00825934">
      <w:pPr>
        <w:pStyle w:val="ConsPlusNormal"/>
        <w:spacing w:line="3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2BCC">
        <w:rPr>
          <w:rFonts w:ascii="Times New Roman" w:hAnsi="Times New Roman"/>
          <w:sz w:val="28"/>
          <w:szCs w:val="28"/>
        </w:rPr>
        <w:t>В соответствии с Законом Кировской области</w:t>
      </w:r>
      <w:r w:rsidRPr="00C00F6D">
        <w:rPr>
          <w:rFonts w:ascii="Times New Roman" w:hAnsi="Times New Roman"/>
          <w:sz w:val="28"/>
          <w:szCs w:val="28"/>
        </w:rPr>
        <w:t xml:space="preserve"> </w:t>
      </w:r>
      <w:r w:rsidRPr="00462BCC">
        <w:rPr>
          <w:rFonts w:ascii="Times New Roman" w:hAnsi="Times New Roman"/>
          <w:sz w:val="28"/>
          <w:szCs w:val="28"/>
        </w:rPr>
        <w:t>от 20.12.2019 №</w:t>
      </w:r>
      <w:r w:rsidRPr="00C00F6D">
        <w:rPr>
          <w:rFonts w:ascii="Times New Roman" w:hAnsi="Times New Roman"/>
          <w:sz w:val="28"/>
          <w:szCs w:val="28"/>
        </w:rPr>
        <w:t xml:space="preserve"> 329-ЗО</w:t>
      </w:r>
      <w:r w:rsidR="00B30810" w:rsidRPr="00462BCC">
        <w:rPr>
          <w:rFonts w:ascii="Times New Roman" w:hAnsi="Times New Roman"/>
          <w:sz w:val="28"/>
          <w:szCs w:val="28"/>
        </w:rPr>
        <w:t xml:space="preserve"> «</w:t>
      </w:r>
      <w:r w:rsidRPr="00C00F6D">
        <w:rPr>
          <w:rFonts w:ascii="Times New Roman" w:hAnsi="Times New Roman"/>
          <w:sz w:val="28"/>
          <w:szCs w:val="28"/>
        </w:rPr>
        <w:t>О наделении Богородского городского округа Кировской области</w:t>
      </w:r>
      <w:r w:rsidR="00B30810" w:rsidRPr="00462BCC">
        <w:rPr>
          <w:rFonts w:ascii="Times New Roman" w:hAnsi="Times New Roman"/>
          <w:sz w:val="28"/>
          <w:szCs w:val="28"/>
        </w:rPr>
        <w:t xml:space="preserve"> статусом муниципального округа»</w:t>
      </w:r>
      <w:r w:rsidR="00462BCC" w:rsidRPr="00462BCC">
        <w:rPr>
          <w:rFonts w:ascii="Times New Roman" w:hAnsi="Times New Roman"/>
          <w:sz w:val="28"/>
          <w:szCs w:val="28"/>
        </w:rPr>
        <w:t>,</w:t>
      </w:r>
      <w:r w:rsidR="00B30810" w:rsidRPr="00462BCC">
        <w:rPr>
          <w:rFonts w:ascii="Times New Roman" w:hAnsi="Times New Roman"/>
          <w:sz w:val="28"/>
          <w:szCs w:val="28"/>
        </w:rPr>
        <w:t xml:space="preserve"> </w:t>
      </w:r>
      <w:r w:rsidR="00B30810" w:rsidRPr="00B30810">
        <w:rPr>
          <w:rFonts w:ascii="Times New Roman" w:hAnsi="Times New Roman"/>
          <w:sz w:val="28"/>
          <w:szCs w:val="28"/>
        </w:rPr>
        <w:t>Закон</w:t>
      </w:r>
      <w:r w:rsidR="00462BCC" w:rsidRPr="00462BCC">
        <w:rPr>
          <w:rFonts w:ascii="Times New Roman" w:hAnsi="Times New Roman"/>
          <w:sz w:val="28"/>
          <w:szCs w:val="28"/>
        </w:rPr>
        <w:t>ом</w:t>
      </w:r>
      <w:r w:rsidR="00B30810" w:rsidRPr="00B30810">
        <w:rPr>
          <w:rFonts w:ascii="Times New Roman" w:hAnsi="Times New Roman"/>
          <w:sz w:val="28"/>
          <w:szCs w:val="28"/>
        </w:rPr>
        <w:t xml:space="preserve"> К</w:t>
      </w:r>
      <w:r w:rsidR="00B30810" w:rsidRPr="00462BCC">
        <w:rPr>
          <w:rFonts w:ascii="Times New Roman" w:hAnsi="Times New Roman"/>
          <w:sz w:val="28"/>
          <w:szCs w:val="28"/>
        </w:rPr>
        <w:t xml:space="preserve">ировской области от 20.12.2019 </w:t>
      </w:r>
      <w:r w:rsidR="00C14256" w:rsidRPr="00C14256">
        <w:rPr>
          <w:rFonts w:ascii="Times New Roman" w:hAnsi="Times New Roman"/>
          <w:sz w:val="28"/>
          <w:szCs w:val="28"/>
        </w:rPr>
        <w:br/>
      </w:r>
      <w:r w:rsidR="00B30810" w:rsidRPr="00462BCC">
        <w:rPr>
          <w:rFonts w:ascii="Times New Roman" w:hAnsi="Times New Roman"/>
          <w:sz w:val="28"/>
          <w:szCs w:val="28"/>
        </w:rPr>
        <w:t>№</w:t>
      </w:r>
      <w:r w:rsidR="00B30810" w:rsidRPr="00B30810">
        <w:rPr>
          <w:rFonts w:ascii="Times New Roman" w:hAnsi="Times New Roman"/>
          <w:sz w:val="28"/>
          <w:szCs w:val="28"/>
        </w:rPr>
        <w:t xml:space="preserve"> 330-ЗО</w:t>
      </w:r>
      <w:r w:rsidR="00462BCC" w:rsidRPr="00462BCC">
        <w:rPr>
          <w:rFonts w:ascii="Times New Roman" w:hAnsi="Times New Roman"/>
          <w:sz w:val="28"/>
          <w:szCs w:val="28"/>
        </w:rPr>
        <w:t xml:space="preserve"> «</w:t>
      </w:r>
      <w:r w:rsidR="00B30810" w:rsidRPr="00B30810">
        <w:rPr>
          <w:rFonts w:ascii="Times New Roman" w:hAnsi="Times New Roman"/>
          <w:sz w:val="28"/>
          <w:szCs w:val="28"/>
        </w:rPr>
        <w:t>О наделении Санчурского городского округа Кировской области</w:t>
      </w:r>
      <w:r w:rsidR="00462BCC" w:rsidRPr="00462BCC">
        <w:rPr>
          <w:rFonts w:ascii="Times New Roman" w:hAnsi="Times New Roman"/>
          <w:sz w:val="28"/>
          <w:szCs w:val="28"/>
        </w:rPr>
        <w:t xml:space="preserve"> статусом муниципального округа», Законом Кировской области от 20.12.2019 № 331-ЗО «О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округа», Закон</w:t>
      </w:r>
      <w:r w:rsidR="00462BCC">
        <w:rPr>
          <w:rFonts w:ascii="Times New Roman" w:hAnsi="Times New Roman"/>
          <w:sz w:val="28"/>
          <w:szCs w:val="28"/>
        </w:rPr>
        <w:t>ом</w:t>
      </w:r>
      <w:r w:rsidR="00462BCC" w:rsidRPr="00462BCC">
        <w:rPr>
          <w:rFonts w:ascii="Times New Roman" w:hAnsi="Times New Roman"/>
          <w:sz w:val="28"/>
          <w:szCs w:val="28"/>
        </w:rPr>
        <w:t xml:space="preserve"> К</w:t>
      </w:r>
      <w:r w:rsidR="00462BCC">
        <w:rPr>
          <w:rFonts w:ascii="Times New Roman" w:hAnsi="Times New Roman"/>
          <w:sz w:val="28"/>
          <w:szCs w:val="28"/>
        </w:rPr>
        <w:t>ировской области</w:t>
      </w:r>
      <w:proofErr w:type="gramEnd"/>
      <w:r w:rsidR="00462B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2BCC">
        <w:rPr>
          <w:rFonts w:ascii="Times New Roman" w:hAnsi="Times New Roman"/>
          <w:sz w:val="28"/>
          <w:szCs w:val="28"/>
        </w:rPr>
        <w:t>от 20.12.2019 №</w:t>
      </w:r>
      <w:r w:rsidR="00462BCC" w:rsidRPr="00462BCC">
        <w:rPr>
          <w:rFonts w:ascii="Times New Roman" w:hAnsi="Times New Roman"/>
          <w:sz w:val="28"/>
          <w:szCs w:val="28"/>
        </w:rPr>
        <w:t xml:space="preserve"> 332-ЗО</w:t>
      </w:r>
      <w:r w:rsidR="00462BCC">
        <w:rPr>
          <w:rFonts w:ascii="Times New Roman" w:hAnsi="Times New Roman"/>
          <w:sz w:val="28"/>
          <w:szCs w:val="28"/>
        </w:rPr>
        <w:t xml:space="preserve"> «</w:t>
      </w:r>
      <w:r w:rsidR="00462BCC" w:rsidRPr="00462BCC">
        <w:rPr>
          <w:rFonts w:ascii="Times New Roman" w:hAnsi="Times New Roman"/>
          <w:sz w:val="28"/>
          <w:szCs w:val="28"/>
        </w:rPr>
        <w:t>О внесении изменений в отдельные законы Кировской области в связи с преобразованием некоторых муниципальных образований Кировской области и наделением вновь образованных муниципальных образований ста</w:t>
      </w:r>
      <w:r w:rsidR="00462BCC">
        <w:rPr>
          <w:rFonts w:ascii="Times New Roman" w:hAnsi="Times New Roman"/>
          <w:sz w:val="28"/>
          <w:szCs w:val="28"/>
        </w:rPr>
        <w:t xml:space="preserve">тусом муниципального округа» Богородский </w:t>
      </w:r>
      <w:r w:rsidR="002723DA">
        <w:rPr>
          <w:rFonts w:ascii="Times New Roman" w:hAnsi="Times New Roman"/>
          <w:sz w:val="28"/>
          <w:szCs w:val="28"/>
        </w:rPr>
        <w:t>и</w:t>
      </w:r>
      <w:r w:rsidR="00462BCC">
        <w:rPr>
          <w:rFonts w:ascii="Times New Roman" w:hAnsi="Times New Roman"/>
          <w:sz w:val="28"/>
          <w:szCs w:val="28"/>
        </w:rPr>
        <w:t xml:space="preserve"> </w:t>
      </w:r>
      <w:r w:rsidR="00462BCC" w:rsidRPr="00B30810">
        <w:rPr>
          <w:rFonts w:ascii="Times New Roman" w:hAnsi="Times New Roman"/>
          <w:sz w:val="28"/>
          <w:szCs w:val="28"/>
        </w:rPr>
        <w:t>Санчурск</w:t>
      </w:r>
      <w:r w:rsidR="00462BCC">
        <w:rPr>
          <w:rFonts w:ascii="Times New Roman" w:hAnsi="Times New Roman"/>
          <w:sz w:val="28"/>
          <w:szCs w:val="28"/>
        </w:rPr>
        <w:t xml:space="preserve">ий </w:t>
      </w:r>
      <w:r w:rsidR="00A46E30">
        <w:rPr>
          <w:rFonts w:ascii="Times New Roman" w:hAnsi="Times New Roman"/>
          <w:sz w:val="28"/>
          <w:szCs w:val="28"/>
        </w:rPr>
        <w:t>городские</w:t>
      </w:r>
      <w:r w:rsidR="00462BCC" w:rsidRPr="00B30810">
        <w:rPr>
          <w:rFonts w:ascii="Times New Roman" w:hAnsi="Times New Roman"/>
          <w:sz w:val="28"/>
          <w:szCs w:val="28"/>
        </w:rPr>
        <w:t xml:space="preserve"> округа </w:t>
      </w:r>
      <w:r w:rsidR="00462BCC" w:rsidRPr="00C00F6D">
        <w:rPr>
          <w:rFonts w:ascii="Times New Roman" w:hAnsi="Times New Roman"/>
          <w:sz w:val="28"/>
          <w:szCs w:val="28"/>
        </w:rPr>
        <w:t>Кировской области</w:t>
      </w:r>
      <w:r w:rsidR="00462BCC" w:rsidRPr="00462BCC">
        <w:rPr>
          <w:rFonts w:ascii="Times New Roman" w:hAnsi="Times New Roman"/>
          <w:sz w:val="28"/>
          <w:szCs w:val="28"/>
        </w:rPr>
        <w:t xml:space="preserve"> </w:t>
      </w:r>
      <w:r w:rsidR="00A46E30">
        <w:rPr>
          <w:rFonts w:ascii="Times New Roman" w:hAnsi="Times New Roman"/>
          <w:sz w:val="28"/>
          <w:szCs w:val="28"/>
        </w:rPr>
        <w:t xml:space="preserve">наделяются </w:t>
      </w:r>
      <w:r w:rsidR="00462BCC" w:rsidRPr="00462BCC">
        <w:rPr>
          <w:rFonts w:ascii="Times New Roman" w:hAnsi="Times New Roman"/>
          <w:sz w:val="28"/>
          <w:szCs w:val="28"/>
        </w:rPr>
        <w:t>статусом муниципального округа</w:t>
      </w:r>
      <w:r w:rsidR="00A46E30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="002723DA">
        <w:rPr>
          <w:rFonts w:ascii="Times New Roman" w:hAnsi="Times New Roman"/>
          <w:sz w:val="28"/>
          <w:szCs w:val="28"/>
        </w:rPr>
        <w:t>Арбажский</w:t>
      </w:r>
      <w:proofErr w:type="spellEnd"/>
      <w:r w:rsidR="00A46E30">
        <w:rPr>
          <w:rFonts w:ascii="Times New Roman" w:hAnsi="Times New Roman"/>
          <w:sz w:val="28"/>
          <w:szCs w:val="28"/>
        </w:rPr>
        <w:t>,</w:t>
      </w:r>
      <w:r w:rsidR="00A46E30" w:rsidRPr="00A46E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23DA">
        <w:rPr>
          <w:rFonts w:ascii="Times New Roman" w:hAnsi="Times New Roman"/>
          <w:sz w:val="28"/>
          <w:szCs w:val="28"/>
        </w:rPr>
        <w:t>Кикнурский</w:t>
      </w:r>
      <w:proofErr w:type="spellEnd"/>
      <w:r w:rsidR="00A46E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23DA">
        <w:rPr>
          <w:rFonts w:ascii="Times New Roman" w:hAnsi="Times New Roman"/>
          <w:sz w:val="28"/>
          <w:szCs w:val="28"/>
        </w:rPr>
        <w:t>Свечинский</w:t>
      </w:r>
      <w:proofErr w:type="spellEnd"/>
      <w:r w:rsidR="00A46E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23DA">
        <w:rPr>
          <w:rFonts w:ascii="Times New Roman" w:hAnsi="Times New Roman"/>
          <w:sz w:val="28"/>
          <w:szCs w:val="28"/>
        </w:rPr>
        <w:t>Фаленский</w:t>
      </w:r>
      <w:proofErr w:type="spellEnd"/>
      <w:r w:rsidR="00A46E30" w:rsidRPr="00A46E30">
        <w:rPr>
          <w:rFonts w:ascii="Times New Roman" w:hAnsi="Times New Roman"/>
          <w:sz w:val="28"/>
          <w:szCs w:val="28"/>
        </w:rPr>
        <w:t xml:space="preserve"> муниципальн</w:t>
      </w:r>
      <w:r w:rsidR="002723DA">
        <w:rPr>
          <w:rFonts w:ascii="Times New Roman" w:hAnsi="Times New Roman"/>
          <w:sz w:val="28"/>
          <w:szCs w:val="28"/>
        </w:rPr>
        <w:t>ые</w:t>
      </w:r>
      <w:r w:rsidR="00A46E30">
        <w:rPr>
          <w:rFonts w:ascii="Times New Roman" w:hAnsi="Times New Roman"/>
          <w:sz w:val="28"/>
          <w:szCs w:val="28"/>
        </w:rPr>
        <w:t xml:space="preserve"> район</w:t>
      </w:r>
      <w:r w:rsidR="002723DA">
        <w:rPr>
          <w:rFonts w:ascii="Times New Roman" w:hAnsi="Times New Roman"/>
          <w:sz w:val="28"/>
          <w:szCs w:val="28"/>
        </w:rPr>
        <w:t>ы преобразуются</w:t>
      </w:r>
      <w:r w:rsidR="00A46E30">
        <w:rPr>
          <w:rFonts w:ascii="Times New Roman" w:hAnsi="Times New Roman"/>
          <w:sz w:val="28"/>
          <w:szCs w:val="28"/>
        </w:rPr>
        <w:t xml:space="preserve"> в </w:t>
      </w:r>
      <w:r w:rsidR="002723DA">
        <w:rPr>
          <w:rFonts w:ascii="Times New Roman" w:hAnsi="Times New Roman"/>
          <w:sz w:val="28"/>
          <w:szCs w:val="28"/>
        </w:rPr>
        <w:t>муниципальные</w:t>
      </w:r>
      <w:r w:rsidR="00A46E30">
        <w:rPr>
          <w:rFonts w:ascii="Times New Roman" w:hAnsi="Times New Roman"/>
          <w:sz w:val="28"/>
          <w:szCs w:val="28"/>
        </w:rPr>
        <w:t xml:space="preserve"> округа.</w:t>
      </w:r>
      <w:proofErr w:type="gramEnd"/>
    </w:p>
    <w:p w:rsidR="0006281E" w:rsidRDefault="00A46E30" w:rsidP="00825934">
      <w:pPr>
        <w:pStyle w:val="ConsPlusNormal"/>
        <w:spacing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чем, в</w:t>
      </w:r>
      <w:r w:rsidR="002C7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2C760B">
        <w:rPr>
          <w:rFonts w:ascii="Times New Roman" w:hAnsi="Times New Roman"/>
          <w:sz w:val="28"/>
          <w:szCs w:val="28"/>
        </w:rPr>
        <w:t>акона</w:t>
      </w:r>
      <w:r>
        <w:rPr>
          <w:rFonts w:ascii="Times New Roman" w:hAnsi="Times New Roman"/>
          <w:sz w:val="28"/>
          <w:szCs w:val="28"/>
        </w:rPr>
        <w:t>х</w:t>
      </w:r>
      <w:r w:rsidR="002C760B">
        <w:rPr>
          <w:rFonts w:ascii="Times New Roman" w:hAnsi="Times New Roman"/>
          <w:sz w:val="28"/>
          <w:szCs w:val="28"/>
        </w:rPr>
        <w:t xml:space="preserve"> № 183-ЗО, № 222-ЗО 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C760B">
        <w:rPr>
          <w:rFonts w:ascii="Times New Roman" w:hAnsi="Times New Roman"/>
          <w:sz w:val="28"/>
          <w:szCs w:val="28"/>
        </w:rPr>
        <w:t>320-ЗО слова «муниципальные районы» и «городские округа» дополняются словами «муниципальные округа».</w:t>
      </w:r>
    </w:p>
    <w:p w:rsidR="00484764" w:rsidRPr="00484764" w:rsidRDefault="00484764" w:rsidP="00825934">
      <w:pPr>
        <w:pStyle w:val="ConsPlusNormal"/>
        <w:spacing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органы местного самоуправления Богородского </w:t>
      </w:r>
      <w:r w:rsidR="009C285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30810">
        <w:rPr>
          <w:rFonts w:ascii="Times New Roman" w:hAnsi="Times New Roman"/>
          <w:sz w:val="28"/>
          <w:szCs w:val="28"/>
        </w:rPr>
        <w:t>Санчурск</w:t>
      </w:r>
      <w:r>
        <w:rPr>
          <w:rFonts w:ascii="Times New Roman" w:hAnsi="Times New Roman"/>
          <w:sz w:val="28"/>
          <w:szCs w:val="28"/>
        </w:rPr>
        <w:t xml:space="preserve">ого муниципальных </w:t>
      </w:r>
      <w:r w:rsidRPr="00B30810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>ов</w:t>
      </w:r>
      <w:r w:rsidRPr="00B30810">
        <w:rPr>
          <w:rFonts w:ascii="Times New Roman" w:hAnsi="Times New Roman"/>
          <w:sz w:val="28"/>
          <w:szCs w:val="28"/>
        </w:rPr>
        <w:t xml:space="preserve"> </w:t>
      </w:r>
      <w:r w:rsidRPr="00C00F6D">
        <w:rPr>
          <w:rFonts w:ascii="Times New Roman" w:hAnsi="Times New Roman"/>
          <w:sz w:val="28"/>
          <w:szCs w:val="28"/>
        </w:rPr>
        <w:t>Кировской области</w:t>
      </w:r>
      <w:r>
        <w:rPr>
          <w:rFonts w:ascii="Times New Roman" w:hAnsi="Times New Roman"/>
          <w:sz w:val="28"/>
          <w:szCs w:val="28"/>
        </w:rPr>
        <w:t xml:space="preserve"> сформированы согласно официальным сайтам указанных муниципальных образований </w:t>
      </w:r>
      <w:r w:rsidR="009C285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и сведениям, содержащимся в </w:t>
      </w:r>
      <w:r w:rsidRPr="00484764">
        <w:rPr>
          <w:rFonts w:ascii="Times New Roman" w:hAnsi="Times New Roman"/>
          <w:sz w:val="28"/>
          <w:szCs w:val="28"/>
        </w:rPr>
        <w:t>едино</w:t>
      </w:r>
      <w:r>
        <w:rPr>
          <w:rFonts w:ascii="Times New Roman" w:hAnsi="Times New Roman"/>
          <w:sz w:val="28"/>
          <w:szCs w:val="28"/>
        </w:rPr>
        <w:t>м</w:t>
      </w:r>
      <w:r w:rsidRPr="00484764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м реестре</w:t>
      </w:r>
      <w:r w:rsidRPr="00484764">
        <w:rPr>
          <w:rFonts w:ascii="Times New Roman" w:hAnsi="Times New Roman"/>
          <w:sz w:val="28"/>
          <w:szCs w:val="28"/>
        </w:rPr>
        <w:t xml:space="preserve">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021FE4" w:rsidRPr="00484764" w:rsidRDefault="00021FE4" w:rsidP="00825934">
      <w:pPr>
        <w:pStyle w:val="ConsPlusNormal"/>
        <w:spacing w:line="3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="00484764" w:rsidRPr="00484764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="00484764" w:rsidRPr="00484764">
        <w:rPr>
          <w:rFonts w:ascii="Times New Roman" w:hAnsi="Times New Roman"/>
          <w:sz w:val="28"/>
          <w:szCs w:val="28"/>
        </w:rPr>
        <w:t xml:space="preserve"> К</w:t>
      </w:r>
      <w:r w:rsidR="00484764">
        <w:rPr>
          <w:rFonts w:ascii="Times New Roman" w:hAnsi="Times New Roman"/>
          <w:sz w:val="28"/>
          <w:szCs w:val="28"/>
        </w:rPr>
        <w:t>ировской области от 20.12.2019 №</w:t>
      </w:r>
      <w:r w:rsidR="00484764" w:rsidRPr="00484764">
        <w:rPr>
          <w:rFonts w:ascii="Times New Roman" w:hAnsi="Times New Roman"/>
          <w:sz w:val="28"/>
          <w:szCs w:val="28"/>
        </w:rPr>
        <w:t xml:space="preserve"> 329-ЗО</w:t>
      </w:r>
      <w:r w:rsidR="00484764">
        <w:rPr>
          <w:rFonts w:ascii="Times New Roman" w:hAnsi="Times New Roman"/>
          <w:sz w:val="28"/>
          <w:szCs w:val="28"/>
        </w:rPr>
        <w:t xml:space="preserve"> «</w:t>
      </w:r>
      <w:r w:rsidR="00484764" w:rsidRPr="00484764">
        <w:rPr>
          <w:rFonts w:ascii="Times New Roman" w:hAnsi="Times New Roman"/>
          <w:sz w:val="28"/>
          <w:szCs w:val="28"/>
        </w:rPr>
        <w:t>О наделении Богородского городского округа Кировской области статусом муни</w:t>
      </w:r>
      <w:r w:rsidR="00484764">
        <w:rPr>
          <w:rFonts w:ascii="Times New Roman" w:hAnsi="Times New Roman"/>
          <w:sz w:val="28"/>
          <w:szCs w:val="28"/>
        </w:rPr>
        <w:t>ципального округа»</w:t>
      </w:r>
      <w:r>
        <w:rPr>
          <w:rFonts w:ascii="Times New Roman" w:hAnsi="Times New Roman"/>
          <w:sz w:val="28"/>
          <w:szCs w:val="28"/>
        </w:rPr>
        <w:t xml:space="preserve"> установлено, что р</w:t>
      </w:r>
      <w:r w:rsidRPr="00484764">
        <w:rPr>
          <w:rFonts w:ascii="Times New Roman" w:hAnsi="Times New Roman"/>
          <w:sz w:val="28"/>
          <w:szCs w:val="28"/>
        </w:rPr>
        <w:t xml:space="preserve">ешение вопросов местного значения Богородского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484764">
        <w:rPr>
          <w:rFonts w:ascii="Times New Roman" w:hAnsi="Times New Roman"/>
          <w:sz w:val="28"/>
          <w:szCs w:val="28"/>
        </w:rPr>
        <w:t xml:space="preserve"> и иных вопросов, отнесенных федеральным и областным законодательством к полномочиям органов местного самоуправления Богородского муниципальн</w:t>
      </w:r>
      <w:r>
        <w:rPr>
          <w:rFonts w:ascii="Times New Roman" w:hAnsi="Times New Roman"/>
          <w:sz w:val="28"/>
          <w:szCs w:val="28"/>
        </w:rPr>
        <w:t>ого округа</w:t>
      </w:r>
      <w:r w:rsidRPr="00484764">
        <w:rPr>
          <w:rFonts w:ascii="Times New Roman" w:hAnsi="Times New Roman"/>
          <w:sz w:val="28"/>
          <w:szCs w:val="28"/>
        </w:rPr>
        <w:t xml:space="preserve">, </w:t>
      </w:r>
      <w:r w:rsidR="009C2855">
        <w:rPr>
          <w:rFonts w:ascii="Times New Roman" w:hAnsi="Times New Roman"/>
          <w:sz w:val="28"/>
          <w:szCs w:val="28"/>
        </w:rPr>
        <w:t xml:space="preserve">           </w:t>
      </w:r>
      <w:r w:rsidRPr="00484764">
        <w:rPr>
          <w:rFonts w:ascii="Times New Roman" w:hAnsi="Times New Roman"/>
          <w:sz w:val="28"/>
          <w:szCs w:val="28"/>
        </w:rPr>
        <w:t>в 2020 году осуществляется за счет средств бюджета Богородского городского округа.</w:t>
      </w:r>
      <w:proofErr w:type="gramEnd"/>
    </w:p>
    <w:p w:rsidR="00021FE4" w:rsidRPr="00021FE4" w:rsidRDefault="00021FE4" w:rsidP="00825934">
      <w:pPr>
        <w:pStyle w:val="ConsPlusNormal"/>
        <w:spacing w:line="3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Законом</w:t>
      </w:r>
      <w:r w:rsidRPr="00B30810">
        <w:rPr>
          <w:rFonts w:ascii="Times New Roman" w:hAnsi="Times New Roman"/>
          <w:sz w:val="28"/>
          <w:szCs w:val="28"/>
        </w:rPr>
        <w:t xml:space="preserve"> К</w:t>
      </w:r>
      <w:r w:rsidRPr="00462BCC">
        <w:rPr>
          <w:rFonts w:ascii="Times New Roman" w:hAnsi="Times New Roman"/>
          <w:sz w:val="28"/>
          <w:szCs w:val="28"/>
        </w:rPr>
        <w:t>ировской области от 20.12.2019 №</w:t>
      </w:r>
      <w:r w:rsidRPr="00B30810">
        <w:rPr>
          <w:rFonts w:ascii="Times New Roman" w:hAnsi="Times New Roman"/>
          <w:sz w:val="28"/>
          <w:szCs w:val="28"/>
        </w:rPr>
        <w:t xml:space="preserve"> 330-ЗО</w:t>
      </w:r>
      <w:r w:rsidRPr="00462BCC">
        <w:rPr>
          <w:rFonts w:ascii="Times New Roman" w:hAnsi="Times New Roman"/>
          <w:sz w:val="28"/>
          <w:szCs w:val="28"/>
        </w:rPr>
        <w:t xml:space="preserve"> «</w:t>
      </w:r>
      <w:r w:rsidRPr="00B30810">
        <w:rPr>
          <w:rFonts w:ascii="Times New Roman" w:hAnsi="Times New Roman"/>
          <w:sz w:val="28"/>
          <w:szCs w:val="28"/>
        </w:rPr>
        <w:t>О наделении Санчурского городского округа Кировской области</w:t>
      </w:r>
      <w:r w:rsidRPr="00462BCC">
        <w:rPr>
          <w:rFonts w:ascii="Times New Roman" w:hAnsi="Times New Roman"/>
          <w:sz w:val="28"/>
          <w:szCs w:val="28"/>
        </w:rPr>
        <w:t xml:space="preserve"> статусом муниципального округа»</w:t>
      </w:r>
      <w:r>
        <w:rPr>
          <w:rFonts w:ascii="Times New Roman" w:hAnsi="Times New Roman"/>
          <w:sz w:val="28"/>
          <w:szCs w:val="28"/>
        </w:rPr>
        <w:t xml:space="preserve"> установлено, что р</w:t>
      </w:r>
      <w:r w:rsidRPr="00021FE4">
        <w:rPr>
          <w:rFonts w:ascii="Times New Roman" w:hAnsi="Times New Roman"/>
          <w:sz w:val="28"/>
          <w:szCs w:val="28"/>
        </w:rPr>
        <w:t xml:space="preserve">ешение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Санчурского </w:t>
      </w:r>
      <w:r w:rsidRPr="00021FE4">
        <w:rPr>
          <w:rFonts w:ascii="Times New Roman" w:hAnsi="Times New Roman"/>
          <w:sz w:val="28"/>
          <w:szCs w:val="28"/>
        </w:rPr>
        <w:t>муниципального округа и иных вопросов, отнесенных федеральным и областным законодательством к полномочиям органов местного самоуправления муниципального округа, в 2020 году осуществляется за счет средств бюджета Санчурского городского округа.</w:t>
      </w:r>
      <w:proofErr w:type="gramEnd"/>
    </w:p>
    <w:p w:rsidR="00021FE4" w:rsidRDefault="007342BE" w:rsidP="00825934">
      <w:pPr>
        <w:pStyle w:val="ConsPlusNormal"/>
        <w:spacing w:line="3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021FE4" w:rsidRPr="00021FE4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="00021FE4" w:rsidRPr="00021FE4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ировской области от 20.12.2019 №</w:t>
      </w:r>
      <w:r w:rsidR="00021FE4" w:rsidRPr="00021FE4">
        <w:rPr>
          <w:rFonts w:ascii="Times New Roman" w:hAnsi="Times New Roman"/>
          <w:sz w:val="28"/>
          <w:szCs w:val="28"/>
        </w:rPr>
        <w:t xml:space="preserve"> 331-ЗО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021FE4" w:rsidRPr="00021FE4">
        <w:rPr>
          <w:rFonts w:ascii="Times New Roman" w:hAnsi="Times New Roman"/>
          <w:sz w:val="28"/>
          <w:szCs w:val="28"/>
        </w:rPr>
        <w:t>О преобразовании некоторых муниципальных образований Кировской области и наделении вновь образованных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статусом муниципального округа»</w:t>
      </w:r>
      <w:r w:rsidR="00021FE4">
        <w:rPr>
          <w:rFonts w:ascii="Times New Roman" w:hAnsi="Times New Roman"/>
          <w:sz w:val="28"/>
          <w:szCs w:val="28"/>
        </w:rPr>
        <w:t xml:space="preserve"> </w:t>
      </w:r>
      <w:r w:rsidR="006A1E62">
        <w:rPr>
          <w:rFonts w:ascii="Times New Roman" w:hAnsi="Times New Roman"/>
          <w:sz w:val="28"/>
          <w:szCs w:val="28"/>
        </w:rPr>
        <w:t xml:space="preserve">устанавливается переходный период </w:t>
      </w:r>
      <w:r w:rsidR="006A1E62">
        <w:rPr>
          <w:rFonts w:ascii="Times New Roman" w:hAnsi="Times New Roman"/>
          <w:sz w:val="28"/>
          <w:szCs w:val="28"/>
        </w:rPr>
        <w:br/>
        <w:t xml:space="preserve">до 1 января 2021 года, </w:t>
      </w:r>
      <w:r>
        <w:rPr>
          <w:rFonts w:ascii="Times New Roman" w:hAnsi="Times New Roman"/>
          <w:sz w:val="28"/>
          <w:szCs w:val="28"/>
        </w:rPr>
        <w:t>ф</w:t>
      </w:r>
      <w:r w:rsidR="00021FE4" w:rsidRPr="00021FE4">
        <w:rPr>
          <w:rFonts w:ascii="Times New Roman" w:hAnsi="Times New Roman"/>
          <w:sz w:val="28"/>
          <w:szCs w:val="28"/>
        </w:rPr>
        <w:t>ормирование органов местно</w:t>
      </w:r>
      <w:r>
        <w:rPr>
          <w:rFonts w:ascii="Times New Roman" w:hAnsi="Times New Roman"/>
          <w:sz w:val="28"/>
          <w:szCs w:val="28"/>
        </w:rPr>
        <w:t>го самоуправления муниципальных округов (</w:t>
      </w:r>
      <w:proofErr w:type="spellStart"/>
      <w:r>
        <w:rPr>
          <w:rFonts w:ascii="Times New Roman" w:hAnsi="Times New Roman"/>
          <w:sz w:val="28"/>
          <w:szCs w:val="28"/>
        </w:rPr>
        <w:t>Арбажский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46E3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Кикнурский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Свечинский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Фаленский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46E30">
        <w:rPr>
          <w:rFonts w:ascii="Times New Roman" w:hAnsi="Times New Roman"/>
          <w:sz w:val="28"/>
          <w:szCs w:val="28"/>
        </w:rPr>
        <w:t xml:space="preserve"> </w:t>
      </w:r>
      <w:r w:rsidR="00021FE4" w:rsidRPr="00021FE4">
        <w:rPr>
          <w:rFonts w:ascii="Times New Roman" w:hAnsi="Times New Roman"/>
          <w:sz w:val="28"/>
          <w:szCs w:val="28"/>
        </w:rPr>
        <w:t>должно быть зав</w:t>
      </w:r>
      <w:r>
        <w:rPr>
          <w:rFonts w:ascii="Times New Roman" w:hAnsi="Times New Roman"/>
          <w:sz w:val="28"/>
          <w:szCs w:val="28"/>
        </w:rPr>
        <w:t>ершено не позднее 1 января 2021 </w:t>
      </w:r>
      <w:r w:rsidR="00021FE4" w:rsidRPr="00021FE4">
        <w:rPr>
          <w:rFonts w:ascii="Times New Roman" w:hAnsi="Times New Roman"/>
          <w:sz w:val="28"/>
          <w:szCs w:val="28"/>
        </w:rPr>
        <w:t>года.</w:t>
      </w:r>
      <w:proofErr w:type="gramEnd"/>
    </w:p>
    <w:p w:rsidR="005A07B4" w:rsidRDefault="005A07B4" w:rsidP="00825934">
      <w:pPr>
        <w:pStyle w:val="ConsPlusNormal"/>
        <w:spacing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Законопроектом устанавливается</w:t>
      </w:r>
      <w:r w:rsidRPr="005A07B4">
        <w:rPr>
          <w:rFonts w:ascii="Times New Roman" w:hAnsi="Times New Roman"/>
          <w:sz w:val="28"/>
          <w:szCs w:val="28"/>
        </w:rPr>
        <w:t xml:space="preserve">, что в 2020 году финансовое обеспечение расходных обязательств вновь образованных муниципальных образований, наделенных статусом муниципального округа, возникающих при выполнении органами местного самоуправления муниципальных округов, наделенными законами </w:t>
      </w:r>
      <w:r w:rsidR="00C14256">
        <w:rPr>
          <w:rFonts w:ascii="Times New Roman" w:hAnsi="Times New Roman"/>
          <w:sz w:val="28"/>
          <w:szCs w:val="28"/>
        </w:rPr>
        <w:t>№ 183-ЗО, № 222-ЗО и № 320-ЗО</w:t>
      </w:r>
      <w:r w:rsidRPr="005A07B4">
        <w:rPr>
          <w:rFonts w:ascii="Times New Roman" w:hAnsi="Times New Roman"/>
          <w:sz w:val="28"/>
          <w:szCs w:val="28"/>
        </w:rPr>
        <w:t xml:space="preserve"> отдельными государственными полномочиями, осуществляется за счет субвенций из областного бюджета, предоставляемых бюджетам соответствующих муниципальных районов (городских округов)</w:t>
      </w:r>
      <w:r>
        <w:rPr>
          <w:rFonts w:ascii="Times New Roman" w:hAnsi="Times New Roman"/>
          <w:sz w:val="28"/>
          <w:szCs w:val="28"/>
        </w:rPr>
        <w:t>.</w:t>
      </w:r>
    </w:p>
    <w:p w:rsidR="005544AD" w:rsidRDefault="005544AD" w:rsidP="00825934">
      <w:pPr>
        <w:pStyle w:val="ConsPlusNormal"/>
        <w:spacing w:line="3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Положения законопроекта, предусматривающие внесение изменений </w:t>
      </w:r>
      <w:r>
        <w:rPr>
          <w:rFonts w:ascii="Times New Roman" w:hAnsi="Times New Roman"/>
          <w:sz w:val="28"/>
          <w:szCs w:val="28"/>
        </w:rPr>
        <w:br/>
        <w:t xml:space="preserve">в методики распределения субвенций местным бюджетам из областного бюджета на выполнение отдельных государственных полномочий </w:t>
      </w:r>
      <w:r>
        <w:rPr>
          <w:rFonts w:ascii="Times New Roman" w:hAnsi="Times New Roman"/>
          <w:sz w:val="28"/>
          <w:szCs w:val="28"/>
        </w:rPr>
        <w:br/>
        <w:t xml:space="preserve">в соответствии с </w:t>
      </w:r>
      <w:r w:rsidRPr="005A07B4">
        <w:rPr>
          <w:rFonts w:ascii="Times New Roman" w:hAnsi="Times New Roman"/>
          <w:sz w:val="28"/>
          <w:szCs w:val="28"/>
        </w:rPr>
        <w:t xml:space="preserve">законами </w:t>
      </w:r>
      <w:r>
        <w:rPr>
          <w:rFonts w:ascii="Times New Roman" w:hAnsi="Times New Roman"/>
          <w:sz w:val="28"/>
          <w:szCs w:val="28"/>
        </w:rPr>
        <w:t xml:space="preserve">№ 183-ЗО, № 222-ЗО и № 320-ЗО в части распределения субвенций бюджетам муниципальных округов из областного бюджета, применяются к правоотношениям, возникшим при составлении </w:t>
      </w:r>
      <w:r w:rsidR="00DF3BD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и исполнении областного бюджета, начиная с областного бюджета на 2021 год и на плановый период 2022 и</w:t>
      </w:r>
      <w:proofErr w:type="gramEnd"/>
      <w:r>
        <w:rPr>
          <w:rFonts w:ascii="Times New Roman" w:hAnsi="Times New Roman"/>
          <w:sz w:val="28"/>
          <w:szCs w:val="28"/>
        </w:rPr>
        <w:t xml:space="preserve"> 2023 годов.</w:t>
      </w:r>
    </w:p>
    <w:p w:rsidR="0093457F" w:rsidRDefault="00500421" w:rsidP="0093457F">
      <w:pPr>
        <w:pStyle w:val="ConsPlusNormal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положений Закона № 183-ЗО в соответствие </w:t>
      </w:r>
      <w:r>
        <w:rPr>
          <w:rFonts w:ascii="Times New Roman" w:hAnsi="Times New Roman"/>
          <w:sz w:val="28"/>
          <w:szCs w:val="28"/>
        </w:rPr>
        <w:br/>
        <w:t xml:space="preserve">с Законом 222-ЗО законопроектом уточняется формулировка абзаца восьмого части 2 </w:t>
      </w:r>
      <w:r w:rsidRPr="00500421">
        <w:rPr>
          <w:rFonts w:ascii="Times New Roman" w:hAnsi="Times New Roman" w:cs="Times New Roman"/>
          <w:sz w:val="28"/>
          <w:szCs w:val="28"/>
        </w:rPr>
        <w:t xml:space="preserve">Методики распределения субвенций местному бюджету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500421">
        <w:rPr>
          <w:rFonts w:ascii="Times New Roman" w:hAnsi="Times New Roman" w:cs="Times New Roman"/>
          <w:sz w:val="28"/>
          <w:szCs w:val="28"/>
        </w:rPr>
        <w:t xml:space="preserve">из областного бюджета на выполнение отдельных государственных </w:t>
      </w:r>
      <w:r w:rsidRPr="00500421">
        <w:rPr>
          <w:rFonts w:ascii="Times New Roman" w:hAnsi="Times New Roman" w:cs="Times New Roman"/>
          <w:sz w:val="28"/>
          <w:szCs w:val="28"/>
        </w:rPr>
        <w:lastRenderedPageBreak/>
        <w:t>полномочий по осуществлению деятельности по опеке и попечительству и порядка определения общего объема указанных субвенций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457F">
        <w:rPr>
          <w:rFonts w:ascii="Times New Roman" w:hAnsi="Times New Roman" w:cs="Times New Roman"/>
          <w:sz w:val="28"/>
          <w:szCs w:val="28"/>
        </w:rPr>
        <w:t xml:space="preserve"> Кроме того, уточняются формулировки пунктов 5 – 6 части 7 статьи 23 Закона № 222-ЗО.</w:t>
      </w:r>
    </w:p>
    <w:p w:rsidR="00500421" w:rsidRDefault="002C760B" w:rsidP="00500421">
      <w:pPr>
        <w:pStyle w:val="ConsPlusNormal"/>
        <w:spacing w:line="340" w:lineRule="exact"/>
        <w:jc w:val="both"/>
        <w:rPr>
          <w:rFonts w:ascii="Times New Roman" w:hAnsi="Times New Roman"/>
          <w:sz w:val="28"/>
          <w:szCs w:val="28"/>
        </w:rPr>
      </w:pPr>
      <w:r w:rsidRPr="00484764">
        <w:rPr>
          <w:rFonts w:ascii="Times New Roman" w:hAnsi="Times New Roman"/>
          <w:sz w:val="28"/>
          <w:szCs w:val="28"/>
        </w:rPr>
        <w:t>Законопроектом предусмотрено внесение изменений в отдельные</w:t>
      </w:r>
      <w:r w:rsidRPr="00021FE4">
        <w:rPr>
          <w:rFonts w:ascii="Times New Roman" w:hAnsi="Times New Roman"/>
          <w:sz w:val="28"/>
          <w:szCs w:val="28"/>
        </w:rPr>
        <w:t xml:space="preserve"> положения Закона № 320-ЗО. </w:t>
      </w:r>
    </w:p>
    <w:p w:rsidR="00A46E30" w:rsidRPr="00CD013D" w:rsidRDefault="00370C72" w:rsidP="00825934">
      <w:pPr>
        <w:pStyle w:val="ConsPlusNormal"/>
        <w:spacing w:line="3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013D">
        <w:rPr>
          <w:rFonts w:ascii="Times New Roman" w:hAnsi="Times New Roman"/>
          <w:sz w:val="28"/>
          <w:szCs w:val="28"/>
        </w:rPr>
        <w:t xml:space="preserve">Законопроектом вносятся изменения в часть 1 статьи 7 Закона     № 320-ЗО, в соответствии с которой </w:t>
      </w:r>
      <w:r w:rsidR="00A46E30" w:rsidRPr="00CD013D">
        <w:rPr>
          <w:rFonts w:ascii="Times New Roman" w:hAnsi="Times New Roman"/>
          <w:sz w:val="28"/>
          <w:szCs w:val="28"/>
        </w:rPr>
        <w:t>органы местного самоуправления муниципальных образований Кировской области наделяются отдельными государственными полномочиями по начислению и выплате компенсации за работу по подготовке и проведению государственной итоговой аттестации по образовательным программам основного общего и среднего общего образования (далее – компенсация за ГИА) педагогическим работникам муниципальных образовательных организаций, участвующим в проведении</w:t>
      </w:r>
      <w:proofErr w:type="gramEnd"/>
      <w:r w:rsidR="00A46E30" w:rsidRPr="00CD013D">
        <w:rPr>
          <w:rFonts w:ascii="Times New Roman" w:hAnsi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(далее – ГИА).</w:t>
      </w:r>
    </w:p>
    <w:p w:rsidR="00A46E30" w:rsidRPr="00E6195C" w:rsidRDefault="00A46E30" w:rsidP="00825934">
      <w:pPr>
        <w:pStyle w:val="ConsPlusNormal"/>
        <w:spacing w:line="3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D013D">
        <w:rPr>
          <w:rFonts w:ascii="Times New Roman" w:hAnsi="Times New Roman"/>
          <w:sz w:val="28"/>
          <w:szCs w:val="28"/>
        </w:rPr>
        <w:t>В настоящее время выплата компенсации за ГИА педагогическим</w:t>
      </w:r>
      <w:r w:rsidRPr="00E6195C">
        <w:rPr>
          <w:rFonts w:ascii="Times New Roman" w:hAnsi="Times New Roman"/>
          <w:sz w:val="28"/>
          <w:szCs w:val="28"/>
        </w:rPr>
        <w:t xml:space="preserve"> работникам</w:t>
      </w:r>
      <w:r>
        <w:rPr>
          <w:rFonts w:ascii="Times New Roman" w:hAnsi="Times New Roman"/>
          <w:sz w:val="28"/>
          <w:szCs w:val="28"/>
        </w:rPr>
        <w:t>, принявшим участие в проведении ГИА,</w:t>
      </w:r>
      <w:r w:rsidRPr="00E61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 w:rsidRPr="00E6195C">
        <w:rPr>
          <w:rFonts w:ascii="Times New Roman" w:hAnsi="Times New Roman"/>
          <w:sz w:val="28"/>
          <w:szCs w:val="28"/>
        </w:rPr>
        <w:t xml:space="preserve"> образовательных организаций осуществляется </w:t>
      </w:r>
      <w:r w:rsidRPr="00E6195C">
        <w:rPr>
          <w:rFonts w:ascii="Times New Roman" w:hAnsi="Times New Roman" w:cs="Times New Roman"/>
          <w:bCs/>
          <w:sz w:val="28"/>
          <w:szCs w:val="28"/>
        </w:rPr>
        <w:t>Кировским областным государственным казенным учреждением «Центр бюджетного и технического сопровождения» (далее – КОГКУ ЦБТС)</w:t>
      </w:r>
      <w:r w:rsidRPr="00E6195C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70C72">
        <w:rPr>
          <w:rFonts w:ascii="Times New Roman" w:hAnsi="Times New Roman"/>
          <w:sz w:val="28"/>
          <w:szCs w:val="28"/>
        </w:rPr>
        <w:t>основании заявлений</w:t>
      </w:r>
      <w:r w:rsidRPr="00E6195C">
        <w:rPr>
          <w:rFonts w:ascii="Times New Roman" w:hAnsi="Times New Roman"/>
          <w:sz w:val="28"/>
          <w:szCs w:val="28"/>
        </w:rPr>
        <w:t xml:space="preserve"> на получение </w:t>
      </w:r>
      <w:r w:rsidRPr="00350407">
        <w:rPr>
          <w:rFonts w:ascii="Times New Roman" w:hAnsi="Times New Roman"/>
          <w:sz w:val="28"/>
          <w:szCs w:val="28"/>
        </w:rPr>
        <w:t>компенсации</w:t>
      </w:r>
      <w:r>
        <w:rPr>
          <w:rFonts w:ascii="Times New Roman" w:hAnsi="Times New Roman"/>
          <w:sz w:val="28"/>
          <w:szCs w:val="28"/>
        </w:rPr>
        <w:t xml:space="preserve"> за ГИА</w:t>
      </w:r>
      <w:r w:rsidRPr="00E6195C">
        <w:rPr>
          <w:rFonts w:ascii="Times New Roman" w:hAnsi="Times New Roman"/>
          <w:sz w:val="28"/>
          <w:szCs w:val="28"/>
        </w:rPr>
        <w:t>, в котором указываются номер счета, открытый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5C">
        <w:rPr>
          <w:rFonts w:ascii="Times New Roman" w:hAnsi="Times New Roman"/>
          <w:sz w:val="28"/>
          <w:szCs w:val="28"/>
        </w:rPr>
        <w:t>кредитной организации для получения компенсации</w:t>
      </w:r>
      <w:r>
        <w:rPr>
          <w:rFonts w:ascii="Times New Roman" w:hAnsi="Times New Roman"/>
          <w:sz w:val="28"/>
          <w:szCs w:val="28"/>
        </w:rPr>
        <w:t xml:space="preserve"> за ГИА</w:t>
      </w:r>
      <w:r w:rsidRPr="00E6195C">
        <w:rPr>
          <w:rFonts w:ascii="Times New Roman" w:hAnsi="Times New Roman"/>
          <w:sz w:val="28"/>
          <w:szCs w:val="28"/>
        </w:rPr>
        <w:t xml:space="preserve">, наименование </w:t>
      </w:r>
      <w:r w:rsidRPr="00E6195C">
        <w:rPr>
          <w:rFonts w:ascii="Times New Roman" w:hAnsi="Times New Roman" w:cs="Times New Roman"/>
          <w:bCs/>
          <w:sz w:val="28"/>
          <w:szCs w:val="28"/>
        </w:rPr>
        <w:t>кредитной организации, и согласия на обработку</w:t>
      </w:r>
      <w:proofErr w:type="gramEnd"/>
      <w:r w:rsidRPr="00E6195C">
        <w:rPr>
          <w:rFonts w:ascii="Times New Roman" w:hAnsi="Times New Roman" w:cs="Times New Roman"/>
          <w:bCs/>
          <w:sz w:val="28"/>
          <w:szCs w:val="28"/>
        </w:rPr>
        <w:t xml:space="preserve"> персональных данных. Указанные документы педагогические работники предоставляют в КОГКУ ЦБТС, </w:t>
      </w:r>
      <w:proofErr w:type="gramStart"/>
      <w:r w:rsidRPr="00E6195C">
        <w:rPr>
          <w:rFonts w:ascii="Times New Roman" w:hAnsi="Times New Roman" w:cs="Times New Roman"/>
          <w:bCs/>
          <w:sz w:val="28"/>
          <w:szCs w:val="28"/>
        </w:rPr>
        <w:t>которое</w:t>
      </w:r>
      <w:proofErr w:type="gramEnd"/>
      <w:r w:rsidRPr="00E6195C">
        <w:rPr>
          <w:rFonts w:ascii="Times New Roman" w:hAnsi="Times New Roman" w:cs="Times New Roman"/>
          <w:bCs/>
          <w:sz w:val="28"/>
          <w:szCs w:val="28"/>
        </w:rPr>
        <w:t xml:space="preserve"> производит выплату компенсации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ГИА</w:t>
      </w:r>
      <w:r w:rsidRPr="00E619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195C">
        <w:rPr>
          <w:rFonts w:ascii="Times New Roman" w:hAnsi="Times New Roman"/>
          <w:sz w:val="28"/>
          <w:szCs w:val="28"/>
        </w:rPr>
        <w:t>путем перечисления средств на счета педагогических работников, открытые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5C">
        <w:rPr>
          <w:rFonts w:ascii="Times New Roman" w:hAnsi="Times New Roman"/>
          <w:sz w:val="28"/>
          <w:szCs w:val="28"/>
        </w:rPr>
        <w:t>кредитных организациях.</w:t>
      </w:r>
    </w:p>
    <w:p w:rsidR="00E750A3" w:rsidRDefault="00A46E30" w:rsidP="00825934">
      <w:pPr>
        <w:pStyle w:val="ConsPlusNormal"/>
        <w:spacing w:line="3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5EF">
        <w:rPr>
          <w:rFonts w:ascii="Times New Roman" w:eastAsia="Calibri" w:hAnsi="Times New Roman" w:cs="Times New Roman"/>
          <w:sz w:val="28"/>
          <w:szCs w:val="28"/>
        </w:rPr>
        <w:t xml:space="preserve">В 2019 году в проведении </w:t>
      </w:r>
      <w:r>
        <w:rPr>
          <w:rFonts w:ascii="Times New Roman" w:eastAsia="Calibri" w:hAnsi="Times New Roman" w:cs="Times New Roman"/>
          <w:sz w:val="28"/>
          <w:szCs w:val="28"/>
        </w:rPr>
        <w:t>ГИА</w:t>
      </w:r>
      <w:r w:rsidRPr="00E6195C">
        <w:rPr>
          <w:rFonts w:ascii="Times New Roman" w:hAnsi="Times New Roman"/>
          <w:sz w:val="28"/>
          <w:szCs w:val="28"/>
        </w:rPr>
        <w:t xml:space="preserve"> приняли участие 6 470 педагогических работников муниципальных, областных государственных, федеральных </w:t>
      </w:r>
      <w:r w:rsidR="00DF3BDD">
        <w:rPr>
          <w:rFonts w:ascii="Times New Roman" w:hAnsi="Times New Roman"/>
          <w:sz w:val="28"/>
          <w:szCs w:val="28"/>
        </w:rPr>
        <w:t xml:space="preserve">                 </w:t>
      </w:r>
      <w:r w:rsidRPr="00E6195C">
        <w:rPr>
          <w:rFonts w:ascii="Times New Roman" w:hAnsi="Times New Roman"/>
          <w:sz w:val="28"/>
          <w:szCs w:val="28"/>
        </w:rPr>
        <w:t>и част</w:t>
      </w:r>
      <w:r>
        <w:rPr>
          <w:rFonts w:ascii="Times New Roman" w:hAnsi="Times New Roman"/>
          <w:sz w:val="28"/>
          <w:szCs w:val="28"/>
        </w:rPr>
        <w:t>ных образовательных организаций.</w:t>
      </w:r>
      <w:r w:rsidRPr="00E6195C">
        <w:rPr>
          <w:rFonts w:ascii="Times New Roman" w:hAnsi="Times New Roman"/>
          <w:sz w:val="28"/>
          <w:szCs w:val="28"/>
        </w:rPr>
        <w:t xml:space="preserve"> </w:t>
      </w:r>
      <w:r w:rsidRPr="00E6195C">
        <w:rPr>
          <w:rFonts w:ascii="Times New Roman" w:hAnsi="Times New Roman" w:cs="Times New Roman"/>
          <w:bCs/>
          <w:sz w:val="28"/>
          <w:szCs w:val="28"/>
        </w:rPr>
        <w:t xml:space="preserve">Взаимодействие с педагогическими работниками, сбор, проверка документов, являющихся основанием </w:t>
      </w:r>
      <w:r w:rsidR="00DF3BDD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E6195C">
        <w:rPr>
          <w:rFonts w:ascii="Times New Roman" w:hAnsi="Times New Roman" w:cs="Times New Roman"/>
          <w:bCs/>
          <w:sz w:val="28"/>
          <w:szCs w:val="28"/>
        </w:rPr>
        <w:t>для выплаты компенсации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ГИА</w:t>
      </w:r>
      <w:r w:rsidRPr="00E6195C">
        <w:rPr>
          <w:rFonts w:ascii="Times New Roman" w:hAnsi="Times New Roman" w:cs="Times New Roman"/>
          <w:bCs/>
          <w:sz w:val="28"/>
          <w:szCs w:val="28"/>
        </w:rPr>
        <w:t>, возврат документов на доработку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из-за некорректного заполнения данных педагогическими работниками</w:t>
      </w:r>
      <w:r w:rsidRPr="00E6195C">
        <w:rPr>
          <w:rFonts w:ascii="Times New Roman" w:hAnsi="Times New Roman" w:cs="Times New Roman"/>
          <w:bCs/>
          <w:sz w:val="28"/>
          <w:szCs w:val="28"/>
        </w:rPr>
        <w:t xml:space="preserve">, обработка данных для формирования документов для кредитных организаций требует </w:t>
      </w:r>
      <w:r>
        <w:rPr>
          <w:rFonts w:ascii="Times New Roman" w:hAnsi="Times New Roman" w:cs="Times New Roman"/>
          <w:bCs/>
          <w:sz w:val="28"/>
          <w:szCs w:val="28"/>
        </w:rPr>
        <w:t>длительного</w:t>
      </w:r>
      <w:r w:rsidR="00E750A3">
        <w:rPr>
          <w:rFonts w:ascii="Times New Roman" w:hAnsi="Times New Roman" w:cs="Times New Roman"/>
          <w:bCs/>
          <w:sz w:val="28"/>
          <w:szCs w:val="28"/>
        </w:rPr>
        <w:t xml:space="preserve"> времени. Предлагаемые законопроектом изменения позволят оптимизировать временные затраты на выплату компенсации за ГИА и, соответственно, обеспечат реализацию права педагогических работников на своевременное ее получение. </w:t>
      </w:r>
    </w:p>
    <w:p w:rsidR="00A46E30" w:rsidRPr="008D1C34" w:rsidRDefault="00A46E30" w:rsidP="00825934">
      <w:pPr>
        <w:pStyle w:val="ConsPlusNormal"/>
        <w:spacing w:line="3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BF0">
        <w:rPr>
          <w:rFonts w:ascii="Times New Roman" w:hAnsi="Times New Roman" w:cs="Times New Roman"/>
          <w:bCs/>
          <w:sz w:val="28"/>
          <w:szCs w:val="28"/>
        </w:rPr>
        <w:t xml:space="preserve">Согласно законопроекту начисление и выплата компенсации за ГИА педагогическим работникам муниципальных образовательных организаций будет осуществляться организациями и органами, уполномоченными органами местного самоуправления </w:t>
      </w:r>
      <w:r w:rsidR="00370C72" w:rsidRPr="00ED4BF0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 </w:t>
      </w:r>
      <w:r w:rsidR="009C2855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ED4BF0">
        <w:rPr>
          <w:rFonts w:ascii="Times New Roman" w:hAnsi="Times New Roman" w:cs="Times New Roman"/>
          <w:bCs/>
          <w:sz w:val="28"/>
          <w:szCs w:val="28"/>
        </w:rPr>
        <w:t xml:space="preserve">на начисление и выплату компенсации за ГИА, за счет предоставления местным </w:t>
      </w:r>
      <w:r w:rsidRPr="005B1D4F">
        <w:rPr>
          <w:rFonts w:ascii="Times New Roman" w:hAnsi="Times New Roman" w:cs="Times New Roman"/>
          <w:bCs/>
          <w:sz w:val="28"/>
          <w:szCs w:val="28"/>
        </w:rPr>
        <w:t xml:space="preserve">бюджетам субвенции из областного бюджета в соответствии </w:t>
      </w:r>
      <w:r w:rsidR="009C2855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5B1D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 методикой расчета субвенций местным бюджетам из областного бюджета на выполнение отдельных государственных полномочий по начислению </w:t>
      </w:r>
      <w:r w:rsidR="009C285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5B1D4F">
        <w:rPr>
          <w:rFonts w:ascii="Times New Roman" w:hAnsi="Times New Roman" w:cs="Times New Roman"/>
          <w:bCs/>
          <w:sz w:val="28"/>
          <w:szCs w:val="28"/>
        </w:rPr>
        <w:t>и выплате</w:t>
      </w:r>
      <w:proofErr w:type="gramEnd"/>
      <w:r w:rsidRPr="005B1D4F">
        <w:rPr>
          <w:rFonts w:ascii="Times New Roman" w:hAnsi="Times New Roman" w:cs="Times New Roman"/>
          <w:bCs/>
          <w:sz w:val="28"/>
          <w:szCs w:val="28"/>
        </w:rPr>
        <w:t xml:space="preserve">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</w:t>
      </w:r>
      <w:r w:rsidR="009C2855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5B1D4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D1C34">
        <w:rPr>
          <w:rFonts w:ascii="Times New Roman" w:hAnsi="Times New Roman"/>
          <w:sz w:val="28"/>
          <w:szCs w:val="28"/>
        </w:rPr>
        <w:t>проведении государственной итоговой аттестации по образовательным программам основного общего и среднего общего образования.</w:t>
      </w:r>
    </w:p>
    <w:p w:rsidR="005A07B4" w:rsidRPr="005A07B4" w:rsidRDefault="005544AD" w:rsidP="00825934">
      <w:pPr>
        <w:pStyle w:val="ConsPlusNormal"/>
        <w:spacing w:line="3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Положения законопроекта, предусматривающие наделение органов местного самоуправления отдельными государственными полномочиями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по начислению и выплате компенсации за ГИА, а также Методика распределения субвенций местным бюджетам из областного бюджета на их выполнение </w:t>
      </w:r>
      <w:r w:rsidR="005A07B4" w:rsidRPr="005A07B4">
        <w:rPr>
          <w:rFonts w:ascii="Times New Roman" w:hAnsi="Times New Roman" w:cs="Times New Roman"/>
          <w:bCs/>
          <w:sz w:val="28"/>
          <w:szCs w:val="28"/>
        </w:rPr>
        <w:t>вступают в силу со дня вступления в силу Закона Кировской области «О внесении изменений в Закон Кировской области «Об областном бюджете на 2020 год и на плановый период 2021 и</w:t>
      </w:r>
      <w:proofErr w:type="gramEnd"/>
      <w:r w:rsidR="005A07B4" w:rsidRPr="005A07B4">
        <w:rPr>
          <w:rFonts w:ascii="Times New Roman" w:hAnsi="Times New Roman" w:cs="Times New Roman"/>
          <w:bCs/>
          <w:sz w:val="28"/>
          <w:szCs w:val="28"/>
        </w:rPr>
        <w:t xml:space="preserve"> 2022 годов», </w:t>
      </w:r>
      <w:proofErr w:type="gramStart"/>
      <w:r w:rsidR="005A07B4" w:rsidRPr="005A07B4">
        <w:rPr>
          <w:rFonts w:ascii="Times New Roman" w:hAnsi="Times New Roman" w:cs="Times New Roman"/>
          <w:bCs/>
          <w:sz w:val="28"/>
          <w:szCs w:val="28"/>
        </w:rPr>
        <w:t>предусматривающего</w:t>
      </w:r>
      <w:proofErr w:type="gramEnd"/>
      <w:r w:rsidR="005A07B4" w:rsidRPr="005A07B4">
        <w:rPr>
          <w:rFonts w:ascii="Times New Roman" w:hAnsi="Times New Roman" w:cs="Times New Roman"/>
          <w:bCs/>
          <w:sz w:val="28"/>
          <w:szCs w:val="28"/>
        </w:rPr>
        <w:t xml:space="preserve"> финансовое обеспечение расходных обязательств, связанных с их исполнением.</w:t>
      </w:r>
    </w:p>
    <w:p w:rsidR="00AF6DEA" w:rsidRPr="005B27AF" w:rsidRDefault="00AF6DEA" w:rsidP="005B27AF">
      <w:pPr>
        <w:widowControl/>
        <w:ind w:firstLine="720"/>
        <w:jc w:val="both"/>
        <w:rPr>
          <w:sz w:val="28"/>
          <w:szCs w:val="28"/>
        </w:rPr>
      </w:pPr>
      <w:proofErr w:type="gramStart"/>
      <w:r w:rsidRPr="008D1C34">
        <w:rPr>
          <w:sz w:val="28"/>
          <w:szCs w:val="28"/>
        </w:rPr>
        <w:t>Законо</w:t>
      </w:r>
      <w:r w:rsidR="00500421">
        <w:rPr>
          <w:sz w:val="28"/>
          <w:szCs w:val="28"/>
        </w:rPr>
        <w:t xml:space="preserve">проектом уточняются </w:t>
      </w:r>
      <w:r w:rsidR="005B27AF">
        <w:rPr>
          <w:sz w:val="28"/>
          <w:szCs w:val="28"/>
        </w:rPr>
        <w:t xml:space="preserve">отдельные </w:t>
      </w:r>
      <w:r w:rsidR="00500421">
        <w:rPr>
          <w:sz w:val="28"/>
          <w:szCs w:val="28"/>
        </w:rPr>
        <w:t xml:space="preserve">формулировки </w:t>
      </w:r>
      <w:r w:rsidR="005B27AF" w:rsidRPr="008D1C34">
        <w:rPr>
          <w:sz w:val="28"/>
          <w:szCs w:val="28"/>
        </w:rPr>
        <w:t xml:space="preserve">части 4 </w:t>
      </w:r>
      <w:r w:rsidR="005B27AF">
        <w:rPr>
          <w:sz w:val="28"/>
          <w:szCs w:val="28"/>
        </w:rPr>
        <w:br/>
      </w:r>
      <w:r w:rsidR="005B27AF" w:rsidRPr="008D1C34">
        <w:rPr>
          <w:sz w:val="28"/>
          <w:szCs w:val="28"/>
        </w:rPr>
        <w:t>статьи 11 Закона № 320-ЗО</w:t>
      </w:r>
      <w:r w:rsidRPr="008D1C34">
        <w:rPr>
          <w:sz w:val="28"/>
          <w:szCs w:val="28"/>
        </w:rPr>
        <w:t xml:space="preserve">, </w:t>
      </w:r>
      <w:r w:rsidR="005B27AF">
        <w:rPr>
          <w:sz w:val="28"/>
          <w:szCs w:val="28"/>
        </w:rPr>
        <w:t>предусматривающие</w:t>
      </w:r>
      <w:r w:rsidR="00A01668">
        <w:rPr>
          <w:sz w:val="28"/>
          <w:szCs w:val="28"/>
        </w:rPr>
        <w:t>:</w:t>
      </w:r>
      <w:r w:rsidR="005B27AF">
        <w:rPr>
          <w:sz w:val="28"/>
          <w:szCs w:val="28"/>
        </w:rPr>
        <w:t xml:space="preserve"> предоставление обучающимся, за исключением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находящихся на полном государственном обеспечении, мер социальной поддержки и стимулирования (абзац первый части 4), </w:t>
      </w:r>
      <w:r w:rsidR="00A01668">
        <w:rPr>
          <w:sz w:val="28"/>
          <w:szCs w:val="28"/>
        </w:rPr>
        <w:t xml:space="preserve">а также </w:t>
      </w:r>
      <w:r w:rsidRPr="008D1C34">
        <w:rPr>
          <w:sz w:val="28"/>
          <w:szCs w:val="28"/>
        </w:rPr>
        <w:t>предоставление денежной</w:t>
      </w:r>
      <w:proofErr w:type="gramEnd"/>
      <w:r w:rsidRPr="008D1C34">
        <w:rPr>
          <w:sz w:val="28"/>
          <w:szCs w:val="28"/>
        </w:rPr>
        <w:t xml:space="preserve"> </w:t>
      </w:r>
      <w:proofErr w:type="gramStart"/>
      <w:r w:rsidRPr="008D1C34">
        <w:rPr>
          <w:sz w:val="28"/>
          <w:szCs w:val="28"/>
        </w:rPr>
        <w:t>компенсации в размере стоимости льготного питания, установленной Правительством Кировской области, обучающимся в областных</w:t>
      </w:r>
      <w:r w:rsidRPr="005B1D4F">
        <w:rPr>
          <w:bCs/>
          <w:sz w:val="28"/>
          <w:szCs w:val="28"/>
        </w:rPr>
        <w:t xml:space="preserve"> государственных профессиональных образовательных организациях по адаптированным образовательным программам при получении профессионального обучения на время прохождения производственного обучения и (или) производственной практики в организациях, участия в областных, окружных, всероссийских и иных олимпиадах, конкурсах, выставках, конференциях, спортивных мероприятиях</w:t>
      </w:r>
      <w:r w:rsidR="005B27AF">
        <w:rPr>
          <w:bCs/>
          <w:sz w:val="28"/>
          <w:szCs w:val="28"/>
        </w:rPr>
        <w:t xml:space="preserve"> (пункт 4 части 4)</w:t>
      </w:r>
      <w:r>
        <w:rPr>
          <w:bCs/>
          <w:sz w:val="28"/>
          <w:szCs w:val="28"/>
        </w:rPr>
        <w:t>.</w:t>
      </w:r>
      <w:proofErr w:type="gramEnd"/>
    </w:p>
    <w:p w:rsidR="002C760B" w:rsidRDefault="002C760B" w:rsidP="00825934">
      <w:pPr>
        <w:pStyle w:val="ConsPlusNormal"/>
        <w:spacing w:line="3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B1D4F">
        <w:rPr>
          <w:rFonts w:ascii="Times New Roman" w:hAnsi="Times New Roman" w:cs="Times New Roman"/>
          <w:bCs/>
          <w:sz w:val="28"/>
          <w:szCs w:val="28"/>
        </w:rPr>
        <w:t>В целях приведения Закона № 320-ЗО в соответствие с Федеральным законом от 01.03.2020 № 45-ФЗ «О внесении изменений в статьи 51 и 52 Федера</w:t>
      </w:r>
      <w:r w:rsidR="00F41ACD">
        <w:rPr>
          <w:rFonts w:ascii="Times New Roman" w:hAnsi="Times New Roman" w:cs="Times New Roman"/>
          <w:bCs/>
          <w:sz w:val="28"/>
          <w:szCs w:val="28"/>
        </w:rPr>
        <w:t xml:space="preserve">льного закона «Об образовании в </w:t>
      </w:r>
      <w:r w:rsidRPr="005B1D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Федерации» законопроектом </w:t>
      </w:r>
      <w:r w:rsidR="005B1D4F">
        <w:rPr>
          <w:rFonts w:ascii="Times New Roman" w:hAnsi="Times New Roman" w:cs="Times New Roman"/>
          <w:bCs/>
          <w:sz w:val="28"/>
          <w:szCs w:val="28"/>
        </w:rPr>
        <w:t xml:space="preserve">уточняется формулировка </w:t>
      </w:r>
      <w:r w:rsidR="005B1D4F" w:rsidRPr="005B1D4F">
        <w:rPr>
          <w:rFonts w:ascii="Times New Roman" w:hAnsi="Times New Roman" w:cs="Times New Roman"/>
          <w:bCs/>
          <w:sz w:val="28"/>
          <w:szCs w:val="28"/>
        </w:rPr>
        <w:t>части 1 статьи 15</w:t>
      </w:r>
      <w:r w:rsidR="005B1D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D4F" w:rsidRPr="005B1D4F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="005544AD">
        <w:rPr>
          <w:rFonts w:ascii="Times New Roman" w:hAnsi="Times New Roman" w:cs="Times New Roman"/>
          <w:bCs/>
          <w:sz w:val="28"/>
          <w:szCs w:val="28"/>
        </w:rPr>
        <w:br/>
      </w:r>
      <w:r w:rsidR="005B1D4F" w:rsidRPr="005B1D4F">
        <w:rPr>
          <w:rFonts w:ascii="Times New Roman" w:hAnsi="Times New Roman" w:cs="Times New Roman"/>
          <w:bCs/>
          <w:sz w:val="28"/>
          <w:szCs w:val="28"/>
        </w:rPr>
        <w:t>№ 320-ЗО</w:t>
      </w:r>
      <w:r w:rsidR="00ED4BF0">
        <w:rPr>
          <w:rFonts w:ascii="Times New Roman" w:hAnsi="Times New Roman" w:cs="Times New Roman"/>
          <w:bCs/>
          <w:sz w:val="28"/>
          <w:szCs w:val="28"/>
        </w:rPr>
        <w:t>, предусматривающая</w:t>
      </w:r>
      <w:r w:rsidRPr="005B1D4F">
        <w:rPr>
          <w:rFonts w:ascii="Times New Roman" w:hAnsi="Times New Roman" w:cs="Times New Roman"/>
          <w:bCs/>
          <w:sz w:val="28"/>
          <w:szCs w:val="28"/>
        </w:rPr>
        <w:t xml:space="preserve"> предоставление </w:t>
      </w:r>
      <w:r w:rsidR="005544AD">
        <w:rPr>
          <w:rFonts w:ascii="Times New Roman" w:hAnsi="Times New Roman" w:cs="Times New Roman"/>
          <w:bCs/>
          <w:sz w:val="28"/>
          <w:szCs w:val="28"/>
        </w:rPr>
        <w:t xml:space="preserve">в виде </w:t>
      </w:r>
      <w:r w:rsidRPr="005B1D4F">
        <w:rPr>
          <w:rFonts w:ascii="Times New Roman" w:hAnsi="Times New Roman" w:cs="Times New Roman"/>
          <w:bCs/>
          <w:sz w:val="28"/>
          <w:szCs w:val="28"/>
        </w:rPr>
        <w:t>ежемесячной денежной выплаты компенсации в размере 100 процентов расходов на оплату за наем и (или) за содержание жилого помещения</w:t>
      </w:r>
      <w:proofErr w:type="gramEnd"/>
      <w:r w:rsidRPr="005B1D4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5B1D4F">
        <w:rPr>
          <w:rFonts w:ascii="Times New Roman" w:hAnsi="Times New Roman" w:cs="Times New Roman"/>
          <w:bCs/>
          <w:sz w:val="28"/>
          <w:szCs w:val="28"/>
        </w:rPr>
        <w:t>включающую в себя плату за услуги, работы по управлению многоквартирным домом, за содержание</w:t>
      </w:r>
      <w:r w:rsidR="009345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1D4F">
        <w:rPr>
          <w:rFonts w:ascii="Times New Roman" w:hAnsi="Times New Roman" w:cs="Times New Roman"/>
          <w:bCs/>
          <w:sz w:val="28"/>
          <w:szCs w:val="28"/>
        </w:rPr>
        <w:t>и текущий ремонт общего имущества в многоквартирном доме, за холодную воду, горячую воду, электрическую энергию, потребляемые</w:t>
      </w:r>
      <w:r w:rsidR="009345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1D4F">
        <w:rPr>
          <w:rFonts w:ascii="Times New Roman" w:hAnsi="Times New Roman" w:cs="Times New Roman"/>
          <w:bCs/>
          <w:sz w:val="28"/>
          <w:szCs w:val="28"/>
        </w:rPr>
        <w:t xml:space="preserve">при использовании и содержании общего имущества в многоквартирном доме, а также за отведение сточных вод в целях содержания общего имущества </w:t>
      </w:r>
      <w:r w:rsidR="005B27AF">
        <w:rPr>
          <w:rFonts w:ascii="Times New Roman" w:hAnsi="Times New Roman" w:cs="Times New Roman"/>
          <w:bCs/>
          <w:sz w:val="28"/>
          <w:szCs w:val="28"/>
        </w:rPr>
        <w:br/>
      </w:r>
      <w:r w:rsidRPr="005B1D4F">
        <w:rPr>
          <w:rFonts w:ascii="Times New Roman" w:hAnsi="Times New Roman" w:cs="Times New Roman"/>
          <w:bCs/>
          <w:sz w:val="28"/>
          <w:szCs w:val="28"/>
        </w:rPr>
        <w:lastRenderedPageBreak/>
        <w:t>в многоквартирном доме, на оплату электрической энергии, тепловой энергии, стоимости твердого</w:t>
      </w:r>
      <w:proofErr w:type="gramEnd"/>
      <w:r w:rsidRPr="005B1D4F">
        <w:rPr>
          <w:rFonts w:ascii="Times New Roman" w:hAnsi="Times New Roman" w:cs="Times New Roman"/>
          <w:bCs/>
          <w:sz w:val="28"/>
          <w:szCs w:val="28"/>
        </w:rPr>
        <w:t xml:space="preserve"> топлива при наличии печного отопления и транспортных услуг для доставки этого топлива, взноса на капитальный ремонт общего имущества в многоквартирном доме </w:t>
      </w:r>
      <w:r w:rsidR="00FA4711">
        <w:rPr>
          <w:rFonts w:ascii="Times New Roman" w:hAnsi="Times New Roman" w:cs="Times New Roman"/>
          <w:bCs/>
          <w:sz w:val="28"/>
          <w:szCs w:val="28"/>
        </w:rPr>
        <w:t xml:space="preserve">(далее – компенсация расходов по ЖКУ) </w:t>
      </w:r>
      <w:r w:rsidRPr="005B1D4F">
        <w:rPr>
          <w:rFonts w:ascii="Times New Roman" w:hAnsi="Times New Roman" w:cs="Times New Roman"/>
          <w:bCs/>
          <w:sz w:val="28"/>
          <w:szCs w:val="28"/>
        </w:rPr>
        <w:t>заместителям руководителей областных государственных, муниципальных образовательных организаций, организаций для детей-сирот и детей, оставшихся без попечения родителей, руководителям структурных подразделений указанных организаций и их заместителям.</w:t>
      </w:r>
    </w:p>
    <w:p w:rsidR="00ED4BF0" w:rsidRPr="00ED4BF0" w:rsidRDefault="00ED4BF0" w:rsidP="00825934">
      <w:pPr>
        <w:pStyle w:val="ConsPlusNormal"/>
        <w:spacing w:line="3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настоящее время в соответствии с частью 1 статьи 15 Закона </w:t>
      </w:r>
      <w:r>
        <w:rPr>
          <w:rFonts w:ascii="Times New Roman" w:hAnsi="Times New Roman" w:cs="Times New Roman"/>
          <w:bCs/>
          <w:sz w:val="28"/>
          <w:szCs w:val="28"/>
        </w:rPr>
        <w:br/>
        <w:t>№ 320-ЗО р</w:t>
      </w:r>
      <w:r w:rsidRPr="00ED4BF0">
        <w:rPr>
          <w:rFonts w:ascii="Times New Roman" w:hAnsi="Times New Roman" w:cs="Times New Roman"/>
          <w:bCs/>
          <w:sz w:val="28"/>
          <w:szCs w:val="28"/>
        </w:rPr>
        <w:t xml:space="preserve">уководителям, педагогическим работникам и иным специалистам (за исключением совместителей) областных государственных, муниципальных образовательных организаций, организаций для детей-сирот и детей, оставшихся без попечения родителей, проживающим и работающим в сельских населенных пунктах (поселках городского типа), предоставляется </w:t>
      </w:r>
      <w:r>
        <w:rPr>
          <w:rFonts w:ascii="Times New Roman" w:hAnsi="Times New Roman" w:cs="Times New Roman"/>
          <w:bCs/>
          <w:sz w:val="28"/>
          <w:szCs w:val="28"/>
        </w:rPr>
        <w:t>указанная компенсация расходов по ЖКУ.</w:t>
      </w:r>
      <w:proofErr w:type="gramEnd"/>
    </w:p>
    <w:p w:rsidR="00AF0053" w:rsidRPr="00E7300A" w:rsidRDefault="00ED4BF0" w:rsidP="00825934">
      <w:pPr>
        <w:pStyle w:val="ConsPlusNormal"/>
        <w:spacing w:line="3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A4711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FA4711">
        <w:rPr>
          <w:rFonts w:ascii="Times New Roman" w:hAnsi="Times New Roman" w:cs="Times New Roman"/>
          <w:bCs/>
          <w:sz w:val="28"/>
          <w:szCs w:val="28"/>
        </w:rPr>
        <w:t>м</w:t>
      </w:r>
      <w:r w:rsidRPr="00FA4711">
        <w:rPr>
          <w:rFonts w:ascii="Times New Roman" w:hAnsi="Times New Roman" w:cs="Times New Roman"/>
          <w:bCs/>
          <w:sz w:val="28"/>
          <w:szCs w:val="28"/>
        </w:rPr>
        <w:t xml:space="preserve"> Правительства Кировской области от 07.07.2011 </w:t>
      </w:r>
      <w:r w:rsidR="00FA4711">
        <w:rPr>
          <w:rFonts w:ascii="Times New Roman" w:hAnsi="Times New Roman" w:cs="Times New Roman"/>
          <w:bCs/>
          <w:sz w:val="28"/>
          <w:szCs w:val="28"/>
        </w:rPr>
        <w:t>№ </w:t>
      </w:r>
      <w:r w:rsidRPr="00FA4711">
        <w:rPr>
          <w:rFonts w:ascii="Times New Roman" w:hAnsi="Times New Roman" w:cs="Times New Roman"/>
          <w:bCs/>
          <w:sz w:val="28"/>
          <w:szCs w:val="28"/>
        </w:rPr>
        <w:t>110/295</w:t>
      </w:r>
      <w:r w:rsidR="00FA4711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r w:rsidRPr="00FA4711">
        <w:rPr>
          <w:rFonts w:ascii="Times New Roman" w:hAnsi="Times New Roman" w:cs="Times New Roman"/>
          <w:bCs/>
          <w:sz w:val="28"/>
          <w:szCs w:val="28"/>
        </w:rPr>
        <w:t xml:space="preserve">порядке предоставления в виде ежемесячной денежной выплаты компенсации расходов на оплату жилого помещения </w:t>
      </w:r>
      <w:r w:rsidR="00DF3BD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FA4711">
        <w:rPr>
          <w:rFonts w:ascii="Times New Roman" w:hAnsi="Times New Roman" w:cs="Times New Roman"/>
          <w:bCs/>
          <w:sz w:val="28"/>
          <w:szCs w:val="28"/>
        </w:rPr>
        <w:t>и коммунальных услуг работникам областных государственных, муниципальных образовательных организаций, организаций для детей-сирот и детей, оставшихся без попечен</w:t>
      </w:r>
      <w:r w:rsidR="00FA4711">
        <w:rPr>
          <w:rFonts w:ascii="Times New Roman" w:hAnsi="Times New Roman" w:cs="Times New Roman"/>
          <w:bCs/>
          <w:sz w:val="28"/>
          <w:szCs w:val="28"/>
        </w:rPr>
        <w:t>ия родителей, Кировской области» установлены должности работников системы образования, которым предоставляется компенсация расходов по ЖКУ.</w:t>
      </w:r>
      <w:proofErr w:type="gramEnd"/>
      <w:r w:rsidR="00FA4711">
        <w:rPr>
          <w:rFonts w:ascii="Times New Roman" w:hAnsi="Times New Roman" w:cs="Times New Roman"/>
          <w:bCs/>
          <w:sz w:val="28"/>
          <w:szCs w:val="28"/>
        </w:rPr>
        <w:t xml:space="preserve"> Указанным перечнем </w:t>
      </w:r>
      <w:r w:rsidR="009C285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FA4711">
        <w:rPr>
          <w:rFonts w:ascii="Times New Roman" w:hAnsi="Times New Roman" w:cs="Times New Roman"/>
          <w:bCs/>
          <w:sz w:val="28"/>
          <w:szCs w:val="28"/>
        </w:rPr>
        <w:t xml:space="preserve">не предусмотрены заместители руководителей по </w:t>
      </w:r>
      <w:r w:rsidR="00FA4711" w:rsidRPr="00FA4711">
        <w:rPr>
          <w:rFonts w:ascii="Times New Roman" w:hAnsi="Times New Roman" w:cs="Times New Roman"/>
          <w:bCs/>
          <w:sz w:val="28"/>
          <w:szCs w:val="28"/>
        </w:rPr>
        <w:t>административно-хозяйственной деятельности</w:t>
      </w:r>
      <w:r w:rsidR="006F72AB">
        <w:rPr>
          <w:rFonts w:ascii="Times New Roman" w:hAnsi="Times New Roman" w:cs="Times New Roman"/>
          <w:bCs/>
          <w:sz w:val="28"/>
          <w:szCs w:val="28"/>
        </w:rPr>
        <w:t>, которых по оперативной информации 42 человека.</w:t>
      </w:r>
      <w:r w:rsidR="00E730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053" w:rsidRPr="00E7300A">
        <w:rPr>
          <w:rFonts w:ascii="Times New Roman" w:hAnsi="Times New Roman" w:cs="Times New Roman"/>
          <w:bCs/>
          <w:sz w:val="28"/>
          <w:szCs w:val="28"/>
        </w:rPr>
        <w:t xml:space="preserve">Потребность в средствах областного бюджета </w:t>
      </w:r>
      <w:r w:rsidR="009C285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AF0053" w:rsidRPr="00E7300A">
        <w:rPr>
          <w:rFonts w:ascii="Times New Roman" w:hAnsi="Times New Roman" w:cs="Times New Roman"/>
          <w:bCs/>
          <w:sz w:val="28"/>
          <w:szCs w:val="28"/>
        </w:rPr>
        <w:t xml:space="preserve">на предоставление компенсации расходов по ЖКУ 42 заместителям </w:t>
      </w:r>
      <w:r w:rsidR="009C2855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AF0053" w:rsidRPr="00E7300A">
        <w:rPr>
          <w:rFonts w:ascii="Times New Roman" w:hAnsi="Times New Roman" w:cs="Times New Roman"/>
          <w:bCs/>
          <w:sz w:val="28"/>
          <w:szCs w:val="28"/>
        </w:rPr>
        <w:t xml:space="preserve">по административно-хозяйственной деятельности составляет 1 451,7 тыс. руб. </w:t>
      </w:r>
    </w:p>
    <w:p w:rsidR="00AF0053" w:rsidRPr="008C5630" w:rsidRDefault="00AF0053" w:rsidP="00825934">
      <w:pPr>
        <w:pStyle w:val="ab"/>
        <w:suppressAutoHyphens/>
        <w:spacing w:line="340" w:lineRule="exact"/>
        <w:ind w:left="0" w:firstLine="709"/>
        <w:jc w:val="both"/>
        <w:rPr>
          <w:sz w:val="28"/>
          <w:szCs w:val="28"/>
        </w:rPr>
      </w:pPr>
      <w:r w:rsidRPr="00E7300A">
        <w:rPr>
          <w:bCs/>
          <w:sz w:val="28"/>
          <w:szCs w:val="28"/>
        </w:rPr>
        <w:t>Потребность в средствах будет обеспечена за счет</w:t>
      </w:r>
      <w:r w:rsidR="00E7300A" w:rsidRPr="00E7300A">
        <w:rPr>
          <w:bCs/>
          <w:sz w:val="28"/>
          <w:szCs w:val="28"/>
        </w:rPr>
        <w:t xml:space="preserve"> </w:t>
      </w:r>
      <w:r w:rsidRPr="00E7300A">
        <w:rPr>
          <w:bCs/>
          <w:sz w:val="28"/>
          <w:szCs w:val="28"/>
        </w:rPr>
        <w:t xml:space="preserve">средств, предусмотренных министерству образования Кировской области </w:t>
      </w:r>
      <w:r w:rsidR="009C2855">
        <w:rPr>
          <w:bCs/>
          <w:sz w:val="28"/>
          <w:szCs w:val="28"/>
        </w:rPr>
        <w:t xml:space="preserve">                             </w:t>
      </w:r>
      <w:r w:rsidRPr="00E7300A">
        <w:rPr>
          <w:bCs/>
          <w:sz w:val="28"/>
          <w:szCs w:val="28"/>
        </w:rPr>
        <w:t>на предоставление указанной меры социальной поддержки, в сумме 1 044,7 тыс. руб.; субвенции на возмещение расходов, связанных с предоставлением меры</w:t>
      </w:r>
      <w:r w:rsidRPr="00B326A9">
        <w:rPr>
          <w:sz w:val="28"/>
          <w:szCs w:val="28"/>
        </w:rPr>
        <w:t xml:space="preserve"> социальной поддержки, установленной абзацем первым части 1 статьи 15 Закона </w:t>
      </w:r>
      <w:r>
        <w:rPr>
          <w:sz w:val="28"/>
          <w:szCs w:val="28"/>
        </w:rPr>
        <w:t>№ 320-ЗО, в сумме 407,0 тыс. руб.</w:t>
      </w:r>
    </w:p>
    <w:p w:rsidR="005A140E" w:rsidRPr="00ED4BF0" w:rsidRDefault="005A140E" w:rsidP="00825934">
      <w:pPr>
        <w:pStyle w:val="ConsPlusNormal"/>
        <w:spacing w:line="3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BF0">
        <w:rPr>
          <w:rFonts w:ascii="Times New Roman" w:hAnsi="Times New Roman" w:cs="Times New Roman"/>
          <w:bCs/>
          <w:sz w:val="28"/>
          <w:szCs w:val="28"/>
        </w:rPr>
        <w:t>Принятие законопроекта не потребует выделения дополнительных средств из областного бюджета.</w:t>
      </w:r>
    </w:p>
    <w:p w:rsidR="0034641B" w:rsidRDefault="0034641B" w:rsidP="005A336B">
      <w:pPr>
        <w:widowControl/>
        <w:jc w:val="both"/>
        <w:outlineLvl w:val="0"/>
        <w:rPr>
          <w:rFonts w:eastAsia="Calibri"/>
          <w:sz w:val="28"/>
          <w:szCs w:val="28"/>
        </w:rPr>
      </w:pPr>
    </w:p>
    <w:p w:rsidR="004D3D9F" w:rsidRDefault="004D3D9F" w:rsidP="005A336B">
      <w:pPr>
        <w:widowControl/>
        <w:jc w:val="both"/>
        <w:outlineLvl w:val="0"/>
        <w:rPr>
          <w:rFonts w:eastAsia="Calibri"/>
          <w:sz w:val="28"/>
          <w:szCs w:val="28"/>
        </w:rPr>
      </w:pPr>
    </w:p>
    <w:p w:rsidR="00A003A6" w:rsidRDefault="00A003A6" w:rsidP="005A336B">
      <w:pPr>
        <w:widowControl/>
        <w:jc w:val="both"/>
        <w:outlineLvl w:val="0"/>
        <w:rPr>
          <w:rFonts w:eastAsia="Calibri"/>
          <w:sz w:val="28"/>
          <w:szCs w:val="28"/>
        </w:rPr>
      </w:pPr>
      <w:bookmarkStart w:id="0" w:name="_GoBack"/>
      <w:bookmarkEnd w:id="0"/>
    </w:p>
    <w:p w:rsidR="00BA2889" w:rsidRPr="00D40078" w:rsidRDefault="00002C88" w:rsidP="005A336B">
      <w:pPr>
        <w:widowControl/>
        <w:jc w:val="both"/>
        <w:outlineLvl w:val="0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="00BA2889" w:rsidRPr="00D40078">
        <w:rPr>
          <w:bCs/>
          <w:sz w:val="28"/>
          <w:szCs w:val="28"/>
        </w:rPr>
        <w:t>инистр образования</w:t>
      </w:r>
    </w:p>
    <w:p w:rsidR="00BF5D1F" w:rsidRPr="0059550A" w:rsidRDefault="00BA2889" w:rsidP="005A336B">
      <w:pPr>
        <w:widowControl/>
        <w:tabs>
          <w:tab w:val="right" w:pos="9214"/>
        </w:tabs>
        <w:jc w:val="both"/>
        <w:outlineLvl w:val="0"/>
        <w:rPr>
          <w:bCs/>
          <w:sz w:val="28"/>
          <w:szCs w:val="28"/>
        </w:rPr>
      </w:pPr>
      <w:r w:rsidRPr="00D40078">
        <w:rPr>
          <w:bCs/>
          <w:sz w:val="28"/>
          <w:szCs w:val="28"/>
        </w:rPr>
        <w:t>Кировск</w:t>
      </w:r>
      <w:r w:rsidR="00124A00">
        <w:rPr>
          <w:bCs/>
          <w:sz w:val="28"/>
          <w:szCs w:val="28"/>
        </w:rPr>
        <w:t xml:space="preserve">ой области </w:t>
      </w:r>
      <w:r w:rsidR="00124A00" w:rsidRPr="00060225">
        <w:rPr>
          <w:bCs/>
          <w:sz w:val="28"/>
          <w:szCs w:val="28"/>
        </w:rPr>
        <w:tab/>
      </w:r>
      <w:r w:rsidR="00002C88">
        <w:rPr>
          <w:bCs/>
          <w:sz w:val="28"/>
          <w:szCs w:val="28"/>
        </w:rPr>
        <w:t>О.Н. Рысева</w:t>
      </w:r>
    </w:p>
    <w:sectPr w:rsidR="00BF5D1F" w:rsidRPr="0059550A" w:rsidSect="005B27AF">
      <w:headerReference w:type="even" r:id="rId8"/>
      <w:headerReference w:type="default" r:id="rId9"/>
      <w:type w:val="continuous"/>
      <w:pgSz w:w="11909" w:h="16834"/>
      <w:pgMar w:top="737" w:right="851" w:bottom="737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421" w:rsidRDefault="00500421">
      <w:r>
        <w:separator/>
      </w:r>
    </w:p>
  </w:endnote>
  <w:endnote w:type="continuationSeparator" w:id="0">
    <w:p w:rsidR="00500421" w:rsidRDefault="00500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421" w:rsidRDefault="00500421">
      <w:r>
        <w:separator/>
      </w:r>
    </w:p>
  </w:footnote>
  <w:footnote w:type="continuationSeparator" w:id="0">
    <w:p w:rsidR="00500421" w:rsidRDefault="00500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21" w:rsidRDefault="00A56C29" w:rsidP="00175A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04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0421" w:rsidRDefault="005004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21" w:rsidRDefault="00A56C29" w:rsidP="00175A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04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1668">
      <w:rPr>
        <w:rStyle w:val="a5"/>
        <w:noProof/>
      </w:rPr>
      <w:t>4</w:t>
    </w:r>
    <w:r>
      <w:rPr>
        <w:rStyle w:val="a5"/>
      </w:rPr>
      <w:fldChar w:fldCharType="end"/>
    </w:r>
  </w:p>
  <w:p w:rsidR="00500421" w:rsidRPr="0093457F" w:rsidRDefault="00500421">
    <w:pPr>
      <w:pStyle w:val="a4"/>
      <w:rPr>
        <w:sz w:val="12"/>
        <w:szCs w:val="12"/>
      </w:rPr>
    </w:pPr>
  </w:p>
  <w:p w:rsidR="00500421" w:rsidRPr="0093457F" w:rsidRDefault="00500421">
    <w:pPr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562A"/>
    <w:multiLevelType w:val="hybridMultilevel"/>
    <w:tmpl w:val="D2324C24"/>
    <w:lvl w:ilvl="0" w:tplc="20C0EC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1923"/>
    <w:rsid w:val="00000429"/>
    <w:rsid w:val="00002C88"/>
    <w:rsid w:val="0000412B"/>
    <w:rsid w:val="00005402"/>
    <w:rsid w:val="00005829"/>
    <w:rsid w:val="00006EC3"/>
    <w:rsid w:val="0001195E"/>
    <w:rsid w:val="00011A5B"/>
    <w:rsid w:val="0001619E"/>
    <w:rsid w:val="00021FE4"/>
    <w:rsid w:val="000223B9"/>
    <w:rsid w:val="000234DC"/>
    <w:rsid w:val="00027AA6"/>
    <w:rsid w:val="0004023E"/>
    <w:rsid w:val="00041109"/>
    <w:rsid w:val="00045391"/>
    <w:rsid w:val="0004582B"/>
    <w:rsid w:val="000466EA"/>
    <w:rsid w:val="00052585"/>
    <w:rsid w:val="00052B5A"/>
    <w:rsid w:val="00053F77"/>
    <w:rsid w:val="000562AA"/>
    <w:rsid w:val="00060225"/>
    <w:rsid w:val="000613F3"/>
    <w:rsid w:val="0006281E"/>
    <w:rsid w:val="00064DDD"/>
    <w:rsid w:val="00065F1A"/>
    <w:rsid w:val="00070D03"/>
    <w:rsid w:val="00072430"/>
    <w:rsid w:val="00072F20"/>
    <w:rsid w:val="00076809"/>
    <w:rsid w:val="00077D58"/>
    <w:rsid w:val="0008426D"/>
    <w:rsid w:val="00084417"/>
    <w:rsid w:val="00084706"/>
    <w:rsid w:val="00085357"/>
    <w:rsid w:val="000904DA"/>
    <w:rsid w:val="00091086"/>
    <w:rsid w:val="00091528"/>
    <w:rsid w:val="00095A3D"/>
    <w:rsid w:val="00096034"/>
    <w:rsid w:val="00097804"/>
    <w:rsid w:val="000A35FE"/>
    <w:rsid w:val="000A5A37"/>
    <w:rsid w:val="000B104E"/>
    <w:rsid w:val="000B1A05"/>
    <w:rsid w:val="000B26DB"/>
    <w:rsid w:val="000B3295"/>
    <w:rsid w:val="000C04CD"/>
    <w:rsid w:val="000C3135"/>
    <w:rsid w:val="000C379A"/>
    <w:rsid w:val="000C3DAA"/>
    <w:rsid w:val="000C67A7"/>
    <w:rsid w:val="000D171F"/>
    <w:rsid w:val="000D6B90"/>
    <w:rsid w:val="000E171F"/>
    <w:rsid w:val="000E2B7F"/>
    <w:rsid w:val="000E50FC"/>
    <w:rsid w:val="000E781D"/>
    <w:rsid w:val="000F00CB"/>
    <w:rsid w:val="000F5EF7"/>
    <w:rsid w:val="00104CFA"/>
    <w:rsid w:val="001064B7"/>
    <w:rsid w:val="00107456"/>
    <w:rsid w:val="00107CA5"/>
    <w:rsid w:val="0011205E"/>
    <w:rsid w:val="001146B1"/>
    <w:rsid w:val="0011715C"/>
    <w:rsid w:val="001218C5"/>
    <w:rsid w:val="00124653"/>
    <w:rsid w:val="00124A00"/>
    <w:rsid w:val="00134AF1"/>
    <w:rsid w:val="001405A8"/>
    <w:rsid w:val="00140FB3"/>
    <w:rsid w:val="001416F2"/>
    <w:rsid w:val="001433ED"/>
    <w:rsid w:val="0014388C"/>
    <w:rsid w:val="001440ED"/>
    <w:rsid w:val="00144A98"/>
    <w:rsid w:val="00145F39"/>
    <w:rsid w:val="001461B5"/>
    <w:rsid w:val="00147E0C"/>
    <w:rsid w:val="00152BFE"/>
    <w:rsid w:val="001570ED"/>
    <w:rsid w:val="001576EA"/>
    <w:rsid w:val="00160730"/>
    <w:rsid w:val="00164E3F"/>
    <w:rsid w:val="00166799"/>
    <w:rsid w:val="0016697A"/>
    <w:rsid w:val="00167B84"/>
    <w:rsid w:val="00170D54"/>
    <w:rsid w:val="00171E10"/>
    <w:rsid w:val="00173289"/>
    <w:rsid w:val="00175A49"/>
    <w:rsid w:val="00175A68"/>
    <w:rsid w:val="00181380"/>
    <w:rsid w:val="001816E0"/>
    <w:rsid w:val="00183214"/>
    <w:rsid w:val="00184367"/>
    <w:rsid w:val="00187363"/>
    <w:rsid w:val="0019289A"/>
    <w:rsid w:val="00194A5B"/>
    <w:rsid w:val="00194F9A"/>
    <w:rsid w:val="00195E82"/>
    <w:rsid w:val="001A272B"/>
    <w:rsid w:val="001A5F35"/>
    <w:rsid w:val="001A6C52"/>
    <w:rsid w:val="001B01FE"/>
    <w:rsid w:val="001B0353"/>
    <w:rsid w:val="001B0595"/>
    <w:rsid w:val="001B3BBC"/>
    <w:rsid w:val="001B3C18"/>
    <w:rsid w:val="001B7938"/>
    <w:rsid w:val="001C1734"/>
    <w:rsid w:val="001C33D3"/>
    <w:rsid w:val="001C52F6"/>
    <w:rsid w:val="001C6777"/>
    <w:rsid w:val="001C7180"/>
    <w:rsid w:val="001C7E0F"/>
    <w:rsid w:val="001D0027"/>
    <w:rsid w:val="001D1523"/>
    <w:rsid w:val="001E23DE"/>
    <w:rsid w:val="001E3868"/>
    <w:rsid w:val="001E73A6"/>
    <w:rsid w:val="001F0A4E"/>
    <w:rsid w:val="001F1DFD"/>
    <w:rsid w:val="001F30EA"/>
    <w:rsid w:val="001F5886"/>
    <w:rsid w:val="001F7132"/>
    <w:rsid w:val="001F71E2"/>
    <w:rsid w:val="0020021E"/>
    <w:rsid w:val="00202271"/>
    <w:rsid w:val="00203DA1"/>
    <w:rsid w:val="00212D7A"/>
    <w:rsid w:val="0021496D"/>
    <w:rsid w:val="002216B1"/>
    <w:rsid w:val="00221D8D"/>
    <w:rsid w:val="002250A6"/>
    <w:rsid w:val="00227964"/>
    <w:rsid w:val="00235902"/>
    <w:rsid w:val="00237F76"/>
    <w:rsid w:val="00242951"/>
    <w:rsid w:val="0024296A"/>
    <w:rsid w:val="00244982"/>
    <w:rsid w:val="0024583D"/>
    <w:rsid w:val="00251B1B"/>
    <w:rsid w:val="00252020"/>
    <w:rsid w:val="002528D8"/>
    <w:rsid w:val="00257989"/>
    <w:rsid w:val="00261E93"/>
    <w:rsid w:val="002654AD"/>
    <w:rsid w:val="00266377"/>
    <w:rsid w:val="00270698"/>
    <w:rsid w:val="00270D96"/>
    <w:rsid w:val="002723DA"/>
    <w:rsid w:val="00275783"/>
    <w:rsid w:val="00275EF9"/>
    <w:rsid w:val="0027600B"/>
    <w:rsid w:val="0027642C"/>
    <w:rsid w:val="00284EEA"/>
    <w:rsid w:val="002850DF"/>
    <w:rsid w:val="00286D91"/>
    <w:rsid w:val="002904AA"/>
    <w:rsid w:val="00291E3F"/>
    <w:rsid w:val="002A2513"/>
    <w:rsid w:val="002A669C"/>
    <w:rsid w:val="002B6764"/>
    <w:rsid w:val="002C035E"/>
    <w:rsid w:val="002C5054"/>
    <w:rsid w:val="002C760B"/>
    <w:rsid w:val="002D2B59"/>
    <w:rsid w:val="002D565E"/>
    <w:rsid w:val="002D567F"/>
    <w:rsid w:val="002D79EA"/>
    <w:rsid w:val="002E096A"/>
    <w:rsid w:val="002F738D"/>
    <w:rsid w:val="0030007D"/>
    <w:rsid w:val="00300FFF"/>
    <w:rsid w:val="003049E6"/>
    <w:rsid w:val="00307993"/>
    <w:rsid w:val="0031328D"/>
    <w:rsid w:val="00320A72"/>
    <w:rsid w:val="0032245D"/>
    <w:rsid w:val="003227A2"/>
    <w:rsid w:val="00324606"/>
    <w:rsid w:val="00324B02"/>
    <w:rsid w:val="00330298"/>
    <w:rsid w:val="00337880"/>
    <w:rsid w:val="00343684"/>
    <w:rsid w:val="0034641B"/>
    <w:rsid w:val="00350407"/>
    <w:rsid w:val="00350BF8"/>
    <w:rsid w:val="00351D7E"/>
    <w:rsid w:val="00354930"/>
    <w:rsid w:val="00356B15"/>
    <w:rsid w:val="00361E9E"/>
    <w:rsid w:val="00363CB9"/>
    <w:rsid w:val="00363E18"/>
    <w:rsid w:val="00365090"/>
    <w:rsid w:val="00366D22"/>
    <w:rsid w:val="003674C4"/>
    <w:rsid w:val="00367FA1"/>
    <w:rsid w:val="00370C72"/>
    <w:rsid w:val="0037173F"/>
    <w:rsid w:val="003839C2"/>
    <w:rsid w:val="00383ECF"/>
    <w:rsid w:val="003858B2"/>
    <w:rsid w:val="003858FA"/>
    <w:rsid w:val="0038685E"/>
    <w:rsid w:val="00386EE5"/>
    <w:rsid w:val="003871F8"/>
    <w:rsid w:val="00387B56"/>
    <w:rsid w:val="00390813"/>
    <w:rsid w:val="0039202D"/>
    <w:rsid w:val="00392D36"/>
    <w:rsid w:val="0039567D"/>
    <w:rsid w:val="003963F6"/>
    <w:rsid w:val="003A57F0"/>
    <w:rsid w:val="003C17FE"/>
    <w:rsid w:val="003C24E2"/>
    <w:rsid w:val="003C29FD"/>
    <w:rsid w:val="003D0C2A"/>
    <w:rsid w:val="003E0F2F"/>
    <w:rsid w:val="003E2EB8"/>
    <w:rsid w:val="003E7286"/>
    <w:rsid w:val="003F0B96"/>
    <w:rsid w:val="003F2EA7"/>
    <w:rsid w:val="003F31E8"/>
    <w:rsid w:val="003F51D9"/>
    <w:rsid w:val="00402A45"/>
    <w:rsid w:val="0040337B"/>
    <w:rsid w:val="004034E1"/>
    <w:rsid w:val="00404407"/>
    <w:rsid w:val="00412235"/>
    <w:rsid w:val="00414B4C"/>
    <w:rsid w:val="004238E6"/>
    <w:rsid w:val="00424D42"/>
    <w:rsid w:val="004265E2"/>
    <w:rsid w:val="004303FB"/>
    <w:rsid w:val="004308D5"/>
    <w:rsid w:val="00435CE5"/>
    <w:rsid w:val="004366E0"/>
    <w:rsid w:val="00451459"/>
    <w:rsid w:val="0045288D"/>
    <w:rsid w:val="004605BC"/>
    <w:rsid w:val="004628A8"/>
    <w:rsid w:val="00462BCC"/>
    <w:rsid w:val="00467664"/>
    <w:rsid w:val="00474D91"/>
    <w:rsid w:val="00477B16"/>
    <w:rsid w:val="00477C78"/>
    <w:rsid w:val="004827BE"/>
    <w:rsid w:val="00483B01"/>
    <w:rsid w:val="00484764"/>
    <w:rsid w:val="00485CCF"/>
    <w:rsid w:val="004936C6"/>
    <w:rsid w:val="004954D5"/>
    <w:rsid w:val="004A0083"/>
    <w:rsid w:val="004A02F0"/>
    <w:rsid w:val="004B4B4F"/>
    <w:rsid w:val="004B7592"/>
    <w:rsid w:val="004B793A"/>
    <w:rsid w:val="004C1B43"/>
    <w:rsid w:val="004C23E7"/>
    <w:rsid w:val="004C3C6B"/>
    <w:rsid w:val="004C7092"/>
    <w:rsid w:val="004D14D6"/>
    <w:rsid w:val="004D32AB"/>
    <w:rsid w:val="004D3D9F"/>
    <w:rsid w:val="004E2B45"/>
    <w:rsid w:val="004E5EFE"/>
    <w:rsid w:val="004F1041"/>
    <w:rsid w:val="004F1923"/>
    <w:rsid w:val="004F24B8"/>
    <w:rsid w:val="004F2FA2"/>
    <w:rsid w:val="004F3320"/>
    <w:rsid w:val="00500421"/>
    <w:rsid w:val="00500E2B"/>
    <w:rsid w:val="0050219F"/>
    <w:rsid w:val="005027FA"/>
    <w:rsid w:val="00503F62"/>
    <w:rsid w:val="00504CF7"/>
    <w:rsid w:val="00505432"/>
    <w:rsid w:val="005056A3"/>
    <w:rsid w:val="00505B0E"/>
    <w:rsid w:val="00506A75"/>
    <w:rsid w:val="005165EF"/>
    <w:rsid w:val="00523AC6"/>
    <w:rsid w:val="0052462F"/>
    <w:rsid w:val="00525558"/>
    <w:rsid w:val="00525716"/>
    <w:rsid w:val="00525E0D"/>
    <w:rsid w:val="00526A47"/>
    <w:rsid w:val="005273DA"/>
    <w:rsid w:val="00534236"/>
    <w:rsid w:val="00536A49"/>
    <w:rsid w:val="00537AF7"/>
    <w:rsid w:val="005401AD"/>
    <w:rsid w:val="00540792"/>
    <w:rsid w:val="005448D5"/>
    <w:rsid w:val="00550B67"/>
    <w:rsid w:val="00550B8A"/>
    <w:rsid w:val="0055144D"/>
    <w:rsid w:val="00551571"/>
    <w:rsid w:val="00552684"/>
    <w:rsid w:val="005544AD"/>
    <w:rsid w:val="00554B63"/>
    <w:rsid w:val="00564042"/>
    <w:rsid w:val="0057229C"/>
    <w:rsid w:val="00577B89"/>
    <w:rsid w:val="00577E41"/>
    <w:rsid w:val="005806DE"/>
    <w:rsid w:val="005812F9"/>
    <w:rsid w:val="00581BB4"/>
    <w:rsid w:val="0058537E"/>
    <w:rsid w:val="00586B97"/>
    <w:rsid w:val="00592F1D"/>
    <w:rsid w:val="005949F7"/>
    <w:rsid w:val="0059550A"/>
    <w:rsid w:val="005A07B4"/>
    <w:rsid w:val="005A140E"/>
    <w:rsid w:val="005A336B"/>
    <w:rsid w:val="005A3C01"/>
    <w:rsid w:val="005A4F9A"/>
    <w:rsid w:val="005A6D92"/>
    <w:rsid w:val="005B0757"/>
    <w:rsid w:val="005B1C59"/>
    <w:rsid w:val="005B1D4F"/>
    <w:rsid w:val="005B27AF"/>
    <w:rsid w:val="005B4FE5"/>
    <w:rsid w:val="005B6615"/>
    <w:rsid w:val="005B76F3"/>
    <w:rsid w:val="005C2A3F"/>
    <w:rsid w:val="005C480C"/>
    <w:rsid w:val="005C508A"/>
    <w:rsid w:val="005C72B7"/>
    <w:rsid w:val="005D01A5"/>
    <w:rsid w:val="005D08C1"/>
    <w:rsid w:val="005D22C5"/>
    <w:rsid w:val="005E586A"/>
    <w:rsid w:val="005E680D"/>
    <w:rsid w:val="005E7469"/>
    <w:rsid w:val="005F1FAF"/>
    <w:rsid w:val="005F6E5B"/>
    <w:rsid w:val="005F7EA3"/>
    <w:rsid w:val="006000F7"/>
    <w:rsid w:val="00606CD6"/>
    <w:rsid w:val="00610665"/>
    <w:rsid w:val="00617786"/>
    <w:rsid w:val="00626504"/>
    <w:rsid w:val="00626CD2"/>
    <w:rsid w:val="00631322"/>
    <w:rsid w:val="00631BB2"/>
    <w:rsid w:val="0063313B"/>
    <w:rsid w:val="006336AC"/>
    <w:rsid w:val="006378D6"/>
    <w:rsid w:val="00637AC9"/>
    <w:rsid w:val="0064009F"/>
    <w:rsid w:val="00644869"/>
    <w:rsid w:val="006453DE"/>
    <w:rsid w:val="00652F6B"/>
    <w:rsid w:val="00653A10"/>
    <w:rsid w:val="00654008"/>
    <w:rsid w:val="006601A9"/>
    <w:rsid w:val="006613BB"/>
    <w:rsid w:val="00663329"/>
    <w:rsid w:val="0066494C"/>
    <w:rsid w:val="00672899"/>
    <w:rsid w:val="006736AD"/>
    <w:rsid w:val="0067563D"/>
    <w:rsid w:val="006759FF"/>
    <w:rsid w:val="006761D7"/>
    <w:rsid w:val="00677C1B"/>
    <w:rsid w:val="00687A5E"/>
    <w:rsid w:val="00687C48"/>
    <w:rsid w:val="00687E81"/>
    <w:rsid w:val="00690997"/>
    <w:rsid w:val="00690F54"/>
    <w:rsid w:val="00696D1F"/>
    <w:rsid w:val="006A0B85"/>
    <w:rsid w:val="006A1E0E"/>
    <w:rsid w:val="006A1E62"/>
    <w:rsid w:val="006A2013"/>
    <w:rsid w:val="006A47E3"/>
    <w:rsid w:val="006A6B2D"/>
    <w:rsid w:val="006A6BEC"/>
    <w:rsid w:val="006B00F1"/>
    <w:rsid w:val="006B46E2"/>
    <w:rsid w:val="006B484D"/>
    <w:rsid w:val="006B5BA3"/>
    <w:rsid w:val="006B6739"/>
    <w:rsid w:val="006C0AE0"/>
    <w:rsid w:val="006C1624"/>
    <w:rsid w:val="006C2992"/>
    <w:rsid w:val="006C2DEA"/>
    <w:rsid w:val="006C57F1"/>
    <w:rsid w:val="006D10C9"/>
    <w:rsid w:val="006D73FC"/>
    <w:rsid w:val="006E084F"/>
    <w:rsid w:val="006F230A"/>
    <w:rsid w:val="006F6997"/>
    <w:rsid w:val="006F72AB"/>
    <w:rsid w:val="00700FB4"/>
    <w:rsid w:val="00702F62"/>
    <w:rsid w:val="007037E4"/>
    <w:rsid w:val="00703801"/>
    <w:rsid w:val="00705E36"/>
    <w:rsid w:val="00714D43"/>
    <w:rsid w:val="00722F27"/>
    <w:rsid w:val="0072498F"/>
    <w:rsid w:val="007253A5"/>
    <w:rsid w:val="00730945"/>
    <w:rsid w:val="007311E3"/>
    <w:rsid w:val="00731D19"/>
    <w:rsid w:val="0073383A"/>
    <w:rsid w:val="007342BE"/>
    <w:rsid w:val="00734683"/>
    <w:rsid w:val="00734D64"/>
    <w:rsid w:val="00737641"/>
    <w:rsid w:val="00740FA7"/>
    <w:rsid w:val="007433FA"/>
    <w:rsid w:val="00744EC6"/>
    <w:rsid w:val="007458DC"/>
    <w:rsid w:val="00745B23"/>
    <w:rsid w:val="007461B3"/>
    <w:rsid w:val="00746F20"/>
    <w:rsid w:val="007476FB"/>
    <w:rsid w:val="0075268B"/>
    <w:rsid w:val="00753510"/>
    <w:rsid w:val="00754BE7"/>
    <w:rsid w:val="0075512C"/>
    <w:rsid w:val="00756B60"/>
    <w:rsid w:val="00760D6A"/>
    <w:rsid w:val="00762703"/>
    <w:rsid w:val="00766ED8"/>
    <w:rsid w:val="0076776E"/>
    <w:rsid w:val="00772779"/>
    <w:rsid w:val="0077403B"/>
    <w:rsid w:val="007741B4"/>
    <w:rsid w:val="00774F95"/>
    <w:rsid w:val="00775262"/>
    <w:rsid w:val="007757B6"/>
    <w:rsid w:val="007765E4"/>
    <w:rsid w:val="00781D11"/>
    <w:rsid w:val="00783585"/>
    <w:rsid w:val="00790060"/>
    <w:rsid w:val="00797307"/>
    <w:rsid w:val="00797CC8"/>
    <w:rsid w:val="007A269B"/>
    <w:rsid w:val="007A4A0C"/>
    <w:rsid w:val="007B08A6"/>
    <w:rsid w:val="007B64AE"/>
    <w:rsid w:val="007B6CF4"/>
    <w:rsid w:val="007C124C"/>
    <w:rsid w:val="007C279B"/>
    <w:rsid w:val="007C27CC"/>
    <w:rsid w:val="007C4FEE"/>
    <w:rsid w:val="007C5BA1"/>
    <w:rsid w:val="007D1280"/>
    <w:rsid w:val="007E085B"/>
    <w:rsid w:val="007E0997"/>
    <w:rsid w:val="007E14B8"/>
    <w:rsid w:val="007E735E"/>
    <w:rsid w:val="007E7746"/>
    <w:rsid w:val="007E7F77"/>
    <w:rsid w:val="007F76D7"/>
    <w:rsid w:val="007F7728"/>
    <w:rsid w:val="008049F0"/>
    <w:rsid w:val="008068B9"/>
    <w:rsid w:val="00810132"/>
    <w:rsid w:val="00810DE8"/>
    <w:rsid w:val="0081129E"/>
    <w:rsid w:val="008129DC"/>
    <w:rsid w:val="00813022"/>
    <w:rsid w:val="008164C8"/>
    <w:rsid w:val="00820C44"/>
    <w:rsid w:val="00820F81"/>
    <w:rsid w:val="0082186F"/>
    <w:rsid w:val="00823A12"/>
    <w:rsid w:val="00825934"/>
    <w:rsid w:val="0082635C"/>
    <w:rsid w:val="00831D4B"/>
    <w:rsid w:val="00835BBC"/>
    <w:rsid w:val="00841C69"/>
    <w:rsid w:val="008428EA"/>
    <w:rsid w:val="00846299"/>
    <w:rsid w:val="00847007"/>
    <w:rsid w:val="0085062F"/>
    <w:rsid w:val="00850717"/>
    <w:rsid w:val="00853335"/>
    <w:rsid w:val="00855E5B"/>
    <w:rsid w:val="008572A2"/>
    <w:rsid w:val="008616E0"/>
    <w:rsid w:val="0086469C"/>
    <w:rsid w:val="00864AD0"/>
    <w:rsid w:val="00865D26"/>
    <w:rsid w:val="00866933"/>
    <w:rsid w:val="00867365"/>
    <w:rsid w:val="00871F1A"/>
    <w:rsid w:val="00874EC5"/>
    <w:rsid w:val="00875329"/>
    <w:rsid w:val="0087708D"/>
    <w:rsid w:val="00884DE6"/>
    <w:rsid w:val="00885BB6"/>
    <w:rsid w:val="00885F0B"/>
    <w:rsid w:val="00885FBB"/>
    <w:rsid w:val="00896209"/>
    <w:rsid w:val="008A1B75"/>
    <w:rsid w:val="008A5FB9"/>
    <w:rsid w:val="008A6FF2"/>
    <w:rsid w:val="008B01AD"/>
    <w:rsid w:val="008B02A0"/>
    <w:rsid w:val="008B06C6"/>
    <w:rsid w:val="008B2C2B"/>
    <w:rsid w:val="008B60D5"/>
    <w:rsid w:val="008B62C6"/>
    <w:rsid w:val="008C7ADF"/>
    <w:rsid w:val="008D05C4"/>
    <w:rsid w:val="008D0CC6"/>
    <w:rsid w:val="008D1C34"/>
    <w:rsid w:val="008D2C55"/>
    <w:rsid w:val="008D5BA3"/>
    <w:rsid w:val="008E1169"/>
    <w:rsid w:val="008E2C57"/>
    <w:rsid w:val="008F0B6E"/>
    <w:rsid w:val="008F2A9E"/>
    <w:rsid w:val="008F3FBA"/>
    <w:rsid w:val="008F77DF"/>
    <w:rsid w:val="00901372"/>
    <w:rsid w:val="009015E7"/>
    <w:rsid w:val="00904FEB"/>
    <w:rsid w:val="009124EC"/>
    <w:rsid w:val="00912DA0"/>
    <w:rsid w:val="00913166"/>
    <w:rsid w:val="00934290"/>
    <w:rsid w:val="0093457F"/>
    <w:rsid w:val="00937A3B"/>
    <w:rsid w:val="0094219A"/>
    <w:rsid w:val="00942381"/>
    <w:rsid w:val="0094721C"/>
    <w:rsid w:val="00951397"/>
    <w:rsid w:val="00953C73"/>
    <w:rsid w:val="009540E7"/>
    <w:rsid w:val="009544CE"/>
    <w:rsid w:val="0095578B"/>
    <w:rsid w:val="0096017E"/>
    <w:rsid w:val="0096123E"/>
    <w:rsid w:val="0096359B"/>
    <w:rsid w:val="00963A78"/>
    <w:rsid w:val="00963E44"/>
    <w:rsid w:val="00967E7C"/>
    <w:rsid w:val="00973010"/>
    <w:rsid w:val="009809F8"/>
    <w:rsid w:val="009845FC"/>
    <w:rsid w:val="00994272"/>
    <w:rsid w:val="0099631E"/>
    <w:rsid w:val="0099747D"/>
    <w:rsid w:val="009A03B0"/>
    <w:rsid w:val="009A041A"/>
    <w:rsid w:val="009A0C2D"/>
    <w:rsid w:val="009A3C42"/>
    <w:rsid w:val="009A6956"/>
    <w:rsid w:val="009B26E3"/>
    <w:rsid w:val="009B4077"/>
    <w:rsid w:val="009B569C"/>
    <w:rsid w:val="009B5BD8"/>
    <w:rsid w:val="009B60AC"/>
    <w:rsid w:val="009C05E6"/>
    <w:rsid w:val="009C1BAD"/>
    <w:rsid w:val="009C2855"/>
    <w:rsid w:val="009C3AF4"/>
    <w:rsid w:val="009C5B2B"/>
    <w:rsid w:val="009C65ED"/>
    <w:rsid w:val="009C6DFC"/>
    <w:rsid w:val="009C7BDC"/>
    <w:rsid w:val="009D015F"/>
    <w:rsid w:val="009D0651"/>
    <w:rsid w:val="009D6458"/>
    <w:rsid w:val="009E3E5D"/>
    <w:rsid w:val="009E545B"/>
    <w:rsid w:val="009E77AD"/>
    <w:rsid w:val="009E7F6E"/>
    <w:rsid w:val="009F6342"/>
    <w:rsid w:val="009F7BBB"/>
    <w:rsid w:val="00A003A6"/>
    <w:rsid w:val="00A00A1C"/>
    <w:rsid w:val="00A01668"/>
    <w:rsid w:val="00A033B4"/>
    <w:rsid w:val="00A10C00"/>
    <w:rsid w:val="00A11C44"/>
    <w:rsid w:val="00A1292D"/>
    <w:rsid w:val="00A14087"/>
    <w:rsid w:val="00A15018"/>
    <w:rsid w:val="00A169CB"/>
    <w:rsid w:val="00A173B6"/>
    <w:rsid w:val="00A23F4D"/>
    <w:rsid w:val="00A256B9"/>
    <w:rsid w:val="00A270E9"/>
    <w:rsid w:val="00A3125E"/>
    <w:rsid w:val="00A37E9F"/>
    <w:rsid w:val="00A40B4B"/>
    <w:rsid w:val="00A42338"/>
    <w:rsid w:val="00A42FFF"/>
    <w:rsid w:val="00A432E4"/>
    <w:rsid w:val="00A448CB"/>
    <w:rsid w:val="00A46E30"/>
    <w:rsid w:val="00A502CC"/>
    <w:rsid w:val="00A56C29"/>
    <w:rsid w:val="00A57995"/>
    <w:rsid w:val="00A63746"/>
    <w:rsid w:val="00A650CC"/>
    <w:rsid w:val="00A70EDF"/>
    <w:rsid w:val="00A71183"/>
    <w:rsid w:val="00A733BD"/>
    <w:rsid w:val="00A7376D"/>
    <w:rsid w:val="00A83157"/>
    <w:rsid w:val="00A84895"/>
    <w:rsid w:val="00A86502"/>
    <w:rsid w:val="00A92950"/>
    <w:rsid w:val="00A933FA"/>
    <w:rsid w:val="00A9705D"/>
    <w:rsid w:val="00AA184F"/>
    <w:rsid w:val="00AA25CC"/>
    <w:rsid w:val="00AA51F9"/>
    <w:rsid w:val="00AB1D65"/>
    <w:rsid w:val="00AB30FF"/>
    <w:rsid w:val="00AB5622"/>
    <w:rsid w:val="00AC092D"/>
    <w:rsid w:val="00AC0CAF"/>
    <w:rsid w:val="00AC1A92"/>
    <w:rsid w:val="00AC2EFB"/>
    <w:rsid w:val="00AC6CB8"/>
    <w:rsid w:val="00AD009D"/>
    <w:rsid w:val="00AD4E3C"/>
    <w:rsid w:val="00AD6F0F"/>
    <w:rsid w:val="00AE0694"/>
    <w:rsid w:val="00AE11F6"/>
    <w:rsid w:val="00AE55C2"/>
    <w:rsid w:val="00AE5701"/>
    <w:rsid w:val="00AF0053"/>
    <w:rsid w:val="00AF20E2"/>
    <w:rsid w:val="00AF6DEA"/>
    <w:rsid w:val="00B04239"/>
    <w:rsid w:val="00B07BE4"/>
    <w:rsid w:val="00B109E9"/>
    <w:rsid w:val="00B11191"/>
    <w:rsid w:val="00B13448"/>
    <w:rsid w:val="00B13454"/>
    <w:rsid w:val="00B13E6A"/>
    <w:rsid w:val="00B15A63"/>
    <w:rsid w:val="00B15C54"/>
    <w:rsid w:val="00B2317C"/>
    <w:rsid w:val="00B23B22"/>
    <w:rsid w:val="00B24C58"/>
    <w:rsid w:val="00B26688"/>
    <w:rsid w:val="00B30810"/>
    <w:rsid w:val="00B3377A"/>
    <w:rsid w:val="00B35B03"/>
    <w:rsid w:val="00B43AF0"/>
    <w:rsid w:val="00B4507F"/>
    <w:rsid w:val="00B52F73"/>
    <w:rsid w:val="00B573A0"/>
    <w:rsid w:val="00B6208D"/>
    <w:rsid w:val="00B62912"/>
    <w:rsid w:val="00B63B65"/>
    <w:rsid w:val="00B641FD"/>
    <w:rsid w:val="00B64BDE"/>
    <w:rsid w:val="00B66715"/>
    <w:rsid w:val="00B67BB2"/>
    <w:rsid w:val="00B73593"/>
    <w:rsid w:val="00B75D0A"/>
    <w:rsid w:val="00B75E12"/>
    <w:rsid w:val="00B75E9E"/>
    <w:rsid w:val="00B7655B"/>
    <w:rsid w:val="00B85928"/>
    <w:rsid w:val="00B92930"/>
    <w:rsid w:val="00B96005"/>
    <w:rsid w:val="00BA2079"/>
    <w:rsid w:val="00BA2889"/>
    <w:rsid w:val="00BB25C8"/>
    <w:rsid w:val="00BB2B97"/>
    <w:rsid w:val="00BB405B"/>
    <w:rsid w:val="00BB5E05"/>
    <w:rsid w:val="00BB71D8"/>
    <w:rsid w:val="00BB7AE5"/>
    <w:rsid w:val="00BC42E0"/>
    <w:rsid w:val="00BC48FE"/>
    <w:rsid w:val="00BC4F02"/>
    <w:rsid w:val="00BC7537"/>
    <w:rsid w:val="00BC7698"/>
    <w:rsid w:val="00BD2BFF"/>
    <w:rsid w:val="00BE1512"/>
    <w:rsid w:val="00BE24E8"/>
    <w:rsid w:val="00BE256D"/>
    <w:rsid w:val="00BE2967"/>
    <w:rsid w:val="00BE4451"/>
    <w:rsid w:val="00BF003D"/>
    <w:rsid w:val="00BF37F9"/>
    <w:rsid w:val="00BF3BCC"/>
    <w:rsid w:val="00BF5D1F"/>
    <w:rsid w:val="00BF6994"/>
    <w:rsid w:val="00BF7730"/>
    <w:rsid w:val="00BF7D63"/>
    <w:rsid w:val="00C00F6D"/>
    <w:rsid w:val="00C01678"/>
    <w:rsid w:val="00C0249A"/>
    <w:rsid w:val="00C026DC"/>
    <w:rsid w:val="00C03563"/>
    <w:rsid w:val="00C04218"/>
    <w:rsid w:val="00C05C75"/>
    <w:rsid w:val="00C14256"/>
    <w:rsid w:val="00C16578"/>
    <w:rsid w:val="00C1707A"/>
    <w:rsid w:val="00C2703E"/>
    <w:rsid w:val="00C33CE4"/>
    <w:rsid w:val="00C36435"/>
    <w:rsid w:val="00C36DB2"/>
    <w:rsid w:val="00C41252"/>
    <w:rsid w:val="00C412D0"/>
    <w:rsid w:val="00C43116"/>
    <w:rsid w:val="00C45F28"/>
    <w:rsid w:val="00C47EC0"/>
    <w:rsid w:val="00C519F1"/>
    <w:rsid w:val="00C52EE1"/>
    <w:rsid w:val="00C53164"/>
    <w:rsid w:val="00C53915"/>
    <w:rsid w:val="00C563B8"/>
    <w:rsid w:val="00C57926"/>
    <w:rsid w:val="00C57E9D"/>
    <w:rsid w:val="00C62CFE"/>
    <w:rsid w:val="00C63F5D"/>
    <w:rsid w:val="00C7293C"/>
    <w:rsid w:val="00C7330D"/>
    <w:rsid w:val="00C74C67"/>
    <w:rsid w:val="00C768C2"/>
    <w:rsid w:val="00C80781"/>
    <w:rsid w:val="00C837EB"/>
    <w:rsid w:val="00C90FD0"/>
    <w:rsid w:val="00C91D00"/>
    <w:rsid w:val="00C92C1E"/>
    <w:rsid w:val="00C96F64"/>
    <w:rsid w:val="00CA1D5D"/>
    <w:rsid w:val="00CA1F38"/>
    <w:rsid w:val="00CA370D"/>
    <w:rsid w:val="00CA4FBD"/>
    <w:rsid w:val="00CA5C04"/>
    <w:rsid w:val="00CA5EC6"/>
    <w:rsid w:val="00CA64B1"/>
    <w:rsid w:val="00CA6993"/>
    <w:rsid w:val="00CA79DF"/>
    <w:rsid w:val="00CB7283"/>
    <w:rsid w:val="00CC05AA"/>
    <w:rsid w:val="00CC7994"/>
    <w:rsid w:val="00CD013D"/>
    <w:rsid w:val="00CD1A25"/>
    <w:rsid w:val="00CD1A44"/>
    <w:rsid w:val="00CD1AEB"/>
    <w:rsid w:val="00CD3D02"/>
    <w:rsid w:val="00CD59A5"/>
    <w:rsid w:val="00CD70EE"/>
    <w:rsid w:val="00CD786F"/>
    <w:rsid w:val="00CE0E5B"/>
    <w:rsid w:val="00CE3DC5"/>
    <w:rsid w:val="00CF3D4B"/>
    <w:rsid w:val="00CF6571"/>
    <w:rsid w:val="00D005A3"/>
    <w:rsid w:val="00D01037"/>
    <w:rsid w:val="00D05CDF"/>
    <w:rsid w:val="00D1162E"/>
    <w:rsid w:val="00D11CCA"/>
    <w:rsid w:val="00D12CA8"/>
    <w:rsid w:val="00D15776"/>
    <w:rsid w:val="00D17FB7"/>
    <w:rsid w:val="00D2278F"/>
    <w:rsid w:val="00D2433D"/>
    <w:rsid w:val="00D24A30"/>
    <w:rsid w:val="00D3070F"/>
    <w:rsid w:val="00D3077F"/>
    <w:rsid w:val="00D40078"/>
    <w:rsid w:val="00D407CE"/>
    <w:rsid w:val="00D450E5"/>
    <w:rsid w:val="00D4688D"/>
    <w:rsid w:val="00D46908"/>
    <w:rsid w:val="00D47074"/>
    <w:rsid w:val="00D4760D"/>
    <w:rsid w:val="00D477CB"/>
    <w:rsid w:val="00D57473"/>
    <w:rsid w:val="00D60805"/>
    <w:rsid w:val="00D60A2D"/>
    <w:rsid w:val="00D623C3"/>
    <w:rsid w:val="00D7128E"/>
    <w:rsid w:val="00D71325"/>
    <w:rsid w:val="00D718D6"/>
    <w:rsid w:val="00D83978"/>
    <w:rsid w:val="00D90F06"/>
    <w:rsid w:val="00D9137F"/>
    <w:rsid w:val="00D94157"/>
    <w:rsid w:val="00D95801"/>
    <w:rsid w:val="00DA1F8F"/>
    <w:rsid w:val="00DA5688"/>
    <w:rsid w:val="00DA781E"/>
    <w:rsid w:val="00DB20A7"/>
    <w:rsid w:val="00DB348E"/>
    <w:rsid w:val="00DB3CFE"/>
    <w:rsid w:val="00DB5030"/>
    <w:rsid w:val="00DB5929"/>
    <w:rsid w:val="00DC19EB"/>
    <w:rsid w:val="00DC2EA1"/>
    <w:rsid w:val="00DC4036"/>
    <w:rsid w:val="00DC415E"/>
    <w:rsid w:val="00DC4387"/>
    <w:rsid w:val="00DC56A8"/>
    <w:rsid w:val="00DC6700"/>
    <w:rsid w:val="00DD039C"/>
    <w:rsid w:val="00DD0CB1"/>
    <w:rsid w:val="00DD3D31"/>
    <w:rsid w:val="00DE2775"/>
    <w:rsid w:val="00DE3923"/>
    <w:rsid w:val="00DE4772"/>
    <w:rsid w:val="00DF232C"/>
    <w:rsid w:val="00DF3126"/>
    <w:rsid w:val="00DF3213"/>
    <w:rsid w:val="00DF3A38"/>
    <w:rsid w:val="00DF3BDD"/>
    <w:rsid w:val="00DF66A4"/>
    <w:rsid w:val="00DF6786"/>
    <w:rsid w:val="00DF69DF"/>
    <w:rsid w:val="00E02D5A"/>
    <w:rsid w:val="00E074C5"/>
    <w:rsid w:val="00E1012A"/>
    <w:rsid w:val="00E12A9D"/>
    <w:rsid w:val="00E13B05"/>
    <w:rsid w:val="00E162BB"/>
    <w:rsid w:val="00E20BAD"/>
    <w:rsid w:val="00E238EA"/>
    <w:rsid w:val="00E26491"/>
    <w:rsid w:val="00E26C5D"/>
    <w:rsid w:val="00E27622"/>
    <w:rsid w:val="00E2783B"/>
    <w:rsid w:val="00E27C00"/>
    <w:rsid w:val="00E30580"/>
    <w:rsid w:val="00E3310C"/>
    <w:rsid w:val="00E344BD"/>
    <w:rsid w:val="00E3602F"/>
    <w:rsid w:val="00E365E2"/>
    <w:rsid w:val="00E4145E"/>
    <w:rsid w:val="00E41CA6"/>
    <w:rsid w:val="00E43A44"/>
    <w:rsid w:val="00E47ACD"/>
    <w:rsid w:val="00E53F3C"/>
    <w:rsid w:val="00E560D3"/>
    <w:rsid w:val="00E572BF"/>
    <w:rsid w:val="00E60733"/>
    <w:rsid w:val="00E6115F"/>
    <w:rsid w:val="00E6195C"/>
    <w:rsid w:val="00E6259D"/>
    <w:rsid w:val="00E642C7"/>
    <w:rsid w:val="00E65D65"/>
    <w:rsid w:val="00E6619D"/>
    <w:rsid w:val="00E71A4D"/>
    <w:rsid w:val="00E71BFB"/>
    <w:rsid w:val="00E7300A"/>
    <w:rsid w:val="00E750A3"/>
    <w:rsid w:val="00E75846"/>
    <w:rsid w:val="00E80D85"/>
    <w:rsid w:val="00E80DE8"/>
    <w:rsid w:val="00E818A4"/>
    <w:rsid w:val="00E8572B"/>
    <w:rsid w:val="00E93F67"/>
    <w:rsid w:val="00E963B7"/>
    <w:rsid w:val="00E974EA"/>
    <w:rsid w:val="00E97DE8"/>
    <w:rsid w:val="00EA005C"/>
    <w:rsid w:val="00EA0F96"/>
    <w:rsid w:val="00EA1F30"/>
    <w:rsid w:val="00EB297D"/>
    <w:rsid w:val="00EB3E96"/>
    <w:rsid w:val="00EB4CC2"/>
    <w:rsid w:val="00EB6133"/>
    <w:rsid w:val="00EC01CC"/>
    <w:rsid w:val="00EC0FD0"/>
    <w:rsid w:val="00EC11A9"/>
    <w:rsid w:val="00EC6202"/>
    <w:rsid w:val="00EC6AB6"/>
    <w:rsid w:val="00EC7962"/>
    <w:rsid w:val="00ED026A"/>
    <w:rsid w:val="00ED43F6"/>
    <w:rsid w:val="00ED445C"/>
    <w:rsid w:val="00ED4BF0"/>
    <w:rsid w:val="00ED6855"/>
    <w:rsid w:val="00EE02BA"/>
    <w:rsid w:val="00EE0FE1"/>
    <w:rsid w:val="00EE3351"/>
    <w:rsid w:val="00EF2869"/>
    <w:rsid w:val="00EF2EE8"/>
    <w:rsid w:val="00EF5F34"/>
    <w:rsid w:val="00F06BDF"/>
    <w:rsid w:val="00F10B98"/>
    <w:rsid w:val="00F10D45"/>
    <w:rsid w:val="00F11D54"/>
    <w:rsid w:val="00F13A56"/>
    <w:rsid w:val="00F266EA"/>
    <w:rsid w:val="00F269D3"/>
    <w:rsid w:val="00F31C9C"/>
    <w:rsid w:val="00F33F70"/>
    <w:rsid w:val="00F35128"/>
    <w:rsid w:val="00F4063D"/>
    <w:rsid w:val="00F41ACD"/>
    <w:rsid w:val="00F41DE8"/>
    <w:rsid w:val="00F43B49"/>
    <w:rsid w:val="00F52EE4"/>
    <w:rsid w:val="00F545A2"/>
    <w:rsid w:val="00F61DEA"/>
    <w:rsid w:val="00F63E1D"/>
    <w:rsid w:val="00F72CF0"/>
    <w:rsid w:val="00F74DC0"/>
    <w:rsid w:val="00F76352"/>
    <w:rsid w:val="00F80D39"/>
    <w:rsid w:val="00F814AB"/>
    <w:rsid w:val="00F85A86"/>
    <w:rsid w:val="00F864ED"/>
    <w:rsid w:val="00F86D0A"/>
    <w:rsid w:val="00F9096A"/>
    <w:rsid w:val="00F913BB"/>
    <w:rsid w:val="00F934F8"/>
    <w:rsid w:val="00F94624"/>
    <w:rsid w:val="00F97095"/>
    <w:rsid w:val="00FA052E"/>
    <w:rsid w:val="00FA0D3B"/>
    <w:rsid w:val="00FA3525"/>
    <w:rsid w:val="00FA4711"/>
    <w:rsid w:val="00FB299B"/>
    <w:rsid w:val="00FB7726"/>
    <w:rsid w:val="00FC1609"/>
    <w:rsid w:val="00FC496E"/>
    <w:rsid w:val="00FD21A7"/>
    <w:rsid w:val="00FD2572"/>
    <w:rsid w:val="00FD33EE"/>
    <w:rsid w:val="00FD5730"/>
    <w:rsid w:val="00FF236E"/>
    <w:rsid w:val="00FF2D33"/>
    <w:rsid w:val="00FF3FE6"/>
    <w:rsid w:val="00FF478D"/>
    <w:rsid w:val="00FF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51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75D0A"/>
    <w:pPr>
      <w:keepNext/>
      <w:widowControl/>
      <w:autoSpaceDE/>
      <w:autoSpaceDN/>
      <w:adjustRightInd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5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01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286D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6D91"/>
  </w:style>
  <w:style w:type="paragraph" w:customStyle="1" w:styleId="ConsNormal">
    <w:name w:val="ConsNormal"/>
    <w:rsid w:val="00E238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152B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B75D0A"/>
    <w:rPr>
      <w:sz w:val="26"/>
      <w:lang w:val="ru-RU" w:eastAsia="ru-RU" w:bidi="ar-SA"/>
    </w:rPr>
  </w:style>
  <w:style w:type="paragraph" w:styleId="a7">
    <w:name w:val="Body Text"/>
    <w:basedOn w:val="a"/>
    <w:link w:val="a8"/>
    <w:autoRedefine/>
    <w:rsid w:val="00760D6A"/>
    <w:pPr>
      <w:widowControl/>
      <w:autoSpaceDE/>
      <w:autoSpaceDN/>
      <w:adjustRightInd/>
      <w:ind w:firstLine="709"/>
      <w:jc w:val="both"/>
    </w:pPr>
    <w:rPr>
      <w:b/>
      <w:sz w:val="28"/>
      <w:szCs w:val="28"/>
    </w:rPr>
  </w:style>
  <w:style w:type="character" w:customStyle="1" w:styleId="a8">
    <w:name w:val="Основной текст Знак"/>
    <w:link w:val="a7"/>
    <w:rsid w:val="00760D6A"/>
    <w:rPr>
      <w:b/>
      <w:sz w:val="28"/>
      <w:szCs w:val="28"/>
    </w:rPr>
  </w:style>
  <w:style w:type="paragraph" w:customStyle="1" w:styleId="ConsPlusTitle">
    <w:name w:val="ConsPlusTitle"/>
    <w:rsid w:val="00F31C9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footer"/>
    <w:basedOn w:val="a"/>
    <w:link w:val="aa"/>
    <w:rsid w:val="00EE0F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0FE1"/>
  </w:style>
  <w:style w:type="paragraph" w:styleId="ab">
    <w:name w:val="List Paragraph"/>
    <w:basedOn w:val="a"/>
    <w:uiPriority w:val="34"/>
    <w:qFormat/>
    <w:rsid w:val="00AF0053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3262B-C084-4A6C-A492-AF2C1BF5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1585</Words>
  <Characters>12113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Министерство образования Российской Федерации</Company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o253psv</dc:creator>
  <cp:lastModifiedBy>khorobrykh</cp:lastModifiedBy>
  <cp:revision>5</cp:revision>
  <cp:lastPrinted>2020-05-18T11:02:00Z</cp:lastPrinted>
  <dcterms:created xsi:type="dcterms:W3CDTF">2020-05-18T10:29:00Z</dcterms:created>
  <dcterms:modified xsi:type="dcterms:W3CDTF">2020-05-18T12:00:00Z</dcterms:modified>
</cp:coreProperties>
</file>