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24" w:rsidRDefault="00131124">
      <w:pPr>
        <w:spacing w:after="1" w:line="280" w:lineRule="atLeast"/>
      </w:pPr>
    </w:p>
    <w:p w:rsidR="006C2AEC" w:rsidRDefault="006C2AEC" w:rsidP="006C2AEC">
      <w:pPr>
        <w:autoSpaceDE w:val="0"/>
        <w:autoSpaceDN w:val="0"/>
        <w:adjustRightInd w:val="0"/>
        <w:spacing w:line="240" w:lineRule="exact"/>
        <w:jc w:val="right"/>
        <w:rPr>
          <w:bCs/>
          <w:sz w:val="28"/>
          <w:szCs w:val="28"/>
        </w:rPr>
      </w:pPr>
      <w:r w:rsidRPr="001C150F">
        <w:rPr>
          <w:bCs/>
          <w:sz w:val="28"/>
          <w:szCs w:val="28"/>
        </w:rPr>
        <w:t>ПРОЕКТ</w:t>
      </w:r>
    </w:p>
    <w:p w:rsidR="006C2AEC" w:rsidRDefault="006C2AEC" w:rsidP="006C2AEC">
      <w:pPr>
        <w:autoSpaceDE w:val="0"/>
        <w:autoSpaceDN w:val="0"/>
        <w:adjustRightInd w:val="0"/>
        <w:spacing w:line="240" w:lineRule="exact"/>
        <w:jc w:val="right"/>
        <w:rPr>
          <w:bCs/>
          <w:sz w:val="28"/>
          <w:szCs w:val="28"/>
        </w:rPr>
      </w:pPr>
    </w:p>
    <w:p w:rsidR="006C2AEC" w:rsidRDefault="006C2AEC" w:rsidP="006C2AEC">
      <w:pPr>
        <w:autoSpaceDE w:val="0"/>
        <w:autoSpaceDN w:val="0"/>
        <w:adjustRightInd w:val="0"/>
        <w:spacing w:line="240" w:lineRule="exact"/>
        <w:jc w:val="right"/>
        <w:rPr>
          <w:b/>
          <w:bCs/>
          <w:sz w:val="28"/>
          <w:szCs w:val="28"/>
        </w:rPr>
      </w:pPr>
    </w:p>
    <w:p w:rsidR="006C2AEC" w:rsidRDefault="006C2AEC" w:rsidP="006C2AE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ЗАКОН</w:t>
      </w:r>
    </w:p>
    <w:p w:rsidR="006C2AEC" w:rsidRDefault="006C2AEC" w:rsidP="006C2AE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КИРОВСКОЙ ОБЛАСТИ</w:t>
      </w:r>
    </w:p>
    <w:p w:rsidR="006C2AEC" w:rsidRDefault="006C2AEC" w:rsidP="006C2AE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C2AEC" w:rsidRDefault="006C2AEC" w:rsidP="006C2AEC">
      <w:pPr>
        <w:widowControl w:val="0"/>
        <w:autoSpaceDE w:val="0"/>
        <w:autoSpaceDN w:val="0"/>
        <w:adjustRightInd w:val="0"/>
        <w:spacing w:line="240" w:lineRule="exact"/>
        <w:ind w:left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Закон Кировской области</w:t>
      </w:r>
    </w:p>
    <w:p w:rsidR="006C2AEC" w:rsidRPr="006C2AEC" w:rsidRDefault="006C2AEC" w:rsidP="006C2AEC">
      <w:pPr>
        <w:widowControl w:val="0"/>
        <w:autoSpaceDE w:val="0"/>
        <w:autoSpaceDN w:val="0"/>
        <w:adjustRightInd w:val="0"/>
        <w:spacing w:line="240" w:lineRule="exact"/>
        <w:ind w:left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C2AEC">
        <w:rPr>
          <w:b/>
          <w:bCs/>
          <w:sz w:val="28"/>
          <w:szCs w:val="28"/>
        </w:rPr>
        <w:t>«</w:t>
      </w:r>
      <w:r w:rsidRPr="006C2AEC">
        <w:rPr>
          <w:b/>
          <w:sz w:val="28"/>
          <w:szCs w:val="28"/>
        </w:rPr>
        <w:t>О Фонде капитального ремонта общего имущества многоквартирных домов в Кировской области»</w:t>
      </w:r>
    </w:p>
    <w:p w:rsidR="006C2AEC" w:rsidRDefault="006C2AEC" w:rsidP="006C2AEC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6C2AEC" w:rsidRDefault="006C2AEC" w:rsidP="006C2AEC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6C2AEC" w:rsidRDefault="006C2AEC" w:rsidP="006C2AEC">
      <w:pPr>
        <w:autoSpaceDE w:val="0"/>
        <w:autoSpaceDN w:val="0"/>
        <w:adjustRightInd w:val="0"/>
        <w:spacing w:line="240" w:lineRule="exact"/>
        <w:jc w:val="both"/>
        <w:rPr>
          <w:bCs/>
        </w:rPr>
      </w:pPr>
      <w:r>
        <w:rPr>
          <w:bCs/>
          <w:sz w:val="28"/>
          <w:szCs w:val="28"/>
        </w:rPr>
        <w:tab/>
      </w:r>
      <w:r w:rsidRPr="008C0936">
        <w:rPr>
          <w:bCs/>
        </w:rPr>
        <w:t>Принят Законодательным Собранием Кировской области</w:t>
      </w:r>
    </w:p>
    <w:p w:rsidR="006C2AEC" w:rsidRDefault="006C2AEC" w:rsidP="006C2AEC">
      <w:pPr>
        <w:autoSpaceDE w:val="0"/>
        <w:autoSpaceDN w:val="0"/>
        <w:adjustRightInd w:val="0"/>
        <w:spacing w:line="240" w:lineRule="exact"/>
        <w:jc w:val="both"/>
        <w:rPr>
          <w:bCs/>
        </w:rPr>
      </w:pPr>
    </w:p>
    <w:p w:rsidR="006C2AEC" w:rsidRDefault="006C2AEC" w:rsidP="006C2AEC">
      <w:pPr>
        <w:autoSpaceDE w:val="0"/>
        <w:autoSpaceDN w:val="0"/>
        <w:adjustRightInd w:val="0"/>
        <w:spacing w:line="240" w:lineRule="exact"/>
        <w:jc w:val="both"/>
        <w:rPr>
          <w:bCs/>
        </w:rPr>
      </w:pPr>
    </w:p>
    <w:p w:rsidR="006C2AEC" w:rsidRDefault="006C2AEC" w:rsidP="006C2AEC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C0936">
        <w:rPr>
          <w:b/>
          <w:bCs/>
          <w:sz w:val="28"/>
          <w:szCs w:val="28"/>
        </w:rPr>
        <w:t>Статья 1</w:t>
      </w:r>
    </w:p>
    <w:p w:rsidR="006C2AEC" w:rsidRPr="0081353A" w:rsidRDefault="006C2AEC" w:rsidP="006C2A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C2AEC" w:rsidRDefault="006C2AEC" w:rsidP="006C2AE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1353A">
        <w:rPr>
          <w:bCs/>
          <w:sz w:val="28"/>
          <w:szCs w:val="28"/>
        </w:rPr>
        <w:tab/>
        <w:t xml:space="preserve">Внести в Закон Кировской области </w:t>
      </w:r>
      <w:r w:rsidRPr="0081353A">
        <w:rPr>
          <w:sz w:val="28"/>
          <w:szCs w:val="28"/>
        </w:rPr>
        <w:t xml:space="preserve">от </w:t>
      </w:r>
      <w:r w:rsidRPr="006C2AEC">
        <w:rPr>
          <w:sz w:val="28"/>
          <w:szCs w:val="28"/>
        </w:rPr>
        <w:t xml:space="preserve">2 июля 2013 года № 299-ЗО </w:t>
      </w:r>
      <w:r>
        <w:rPr>
          <w:sz w:val="28"/>
          <w:szCs w:val="28"/>
        </w:rPr>
        <w:t xml:space="preserve">     </w:t>
      </w:r>
      <w:r w:rsidRPr="006C2AEC">
        <w:rPr>
          <w:sz w:val="28"/>
          <w:szCs w:val="28"/>
        </w:rPr>
        <w:t>«О Фонде капитального ремонта общего имущества многоквартирных домов в Кировской области»</w:t>
      </w:r>
      <w:r>
        <w:rPr>
          <w:sz w:val="28"/>
          <w:szCs w:val="28"/>
        </w:rPr>
        <w:t xml:space="preserve"> (Сборник основных нормативных правовых актов органов государственной власти Кировской области, 2013, №</w:t>
      </w:r>
      <w:r>
        <w:rPr>
          <w:sz w:val="28"/>
        </w:rPr>
        <w:t xml:space="preserve"> 4 (148),           ст. 5264; 2014, № 1 (151), ст. 5415; № 3 - 4 (153 - 154), ст. 5468; № 5 (155),     ст. 5549; 2015, № 1 (157), ст. 5621; № 6 (162), ст. 5840; 2016, № 4 (166), </w:t>
      </w:r>
      <w:r w:rsidR="00303A38">
        <w:rPr>
          <w:sz w:val="28"/>
        </w:rPr>
        <w:t xml:space="preserve">       </w:t>
      </w:r>
      <w:r>
        <w:rPr>
          <w:sz w:val="28"/>
        </w:rPr>
        <w:t>ст. 5991;</w:t>
      </w:r>
      <w:r w:rsidR="009901FD">
        <w:rPr>
          <w:sz w:val="28"/>
        </w:rPr>
        <w:t xml:space="preserve"> </w:t>
      </w:r>
      <w:r w:rsidR="00303A38">
        <w:rPr>
          <w:sz w:val="28"/>
        </w:rPr>
        <w:t xml:space="preserve">№ </w:t>
      </w:r>
      <w:r>
        <w:rPr>
          <w:sz w:val="28"/>
        </w:rPr>
        <w:t xml:space="preserve">6 (168), ст. 6075) следующие </w:t>
      </w:r>
      <w:r>
        <w:rPr>
          <w:sz w:val="28"/>
          <w:szCs w:val="28"/>
        </w:rPr>
        <w:t xml:space="preserve">изменения: </w:t>
      </w:r>
    </w:p>
    <w:p w:rsidR="009D4E60" w:rsidRDefault="00303A38" w:rsidP="009D4E6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D4E60">
        <w:rPr>
          <w:sz w:val="28"/>
          <w:szCs w:val="28"/>
        </w:rPr>
        <w:t>асть 8 статьи 4 изложить в следующей редакции:</w:t>
      </w:r>
    </w:p>
    <w:p w:rsidR="009D4E60" w:rsidRDefault="009D4E60" w:rsidP="009D4E60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Генеральный директор Фонда </w:t>
      </w:r>
      <w:r w:rsidR="007A57E3">
        <w:rPr>
          <w:sz w:val="28"/>
          <w:szCs w:val="28"/>
        </w:rPr>
        <w:t xml:space="preserve">(далее – генеральный директор) </w:t>
      </w:r>
      <w:r>
        <w:rPr>
          <w:sz w:val="28"/>
          <w:szCs w:val="28"/>
        </w:rPr>
        <w:t xml:space="preserve">назначается на должность на конкурсной основе сроком на пять лет. Порядок проведения открытого конкурса на замещение должности генерального директора Фонда устанавливается Правительством Кировской области. </w:t>
      </w:r>
    </w:p>
    <w:p w:rsidR="00580674" w:rsidRDefault="00580674" w:rsidP="00580674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Обстоятельства, препятствующие назначению на должность генерального директора, запреты и ограничения </w:t>
      </w:r>
      <w:r w:rsidR="00E66A0E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кандидата на должность генерального директора и </w:t>
      </w:r>
      <w:r w:rsidR="003D2BBC">
        <w:rPr>
          <w:sz w:val="28"/>
          <w:szCs w:val="28"/>
        </w:rPr>
        <w:t xml:space="preserve">(или) </w:t>
      </w:r>
      <w:r>
        <w:rPr>
          <w:sz w:val="28"/>
          <w:szCs w:val="28"/>
        </w:rPr>
        <w:t xml:space="preserve">для генерального директора </w:t>
      </w:r>
      <w:r w:rsidR="003D2BBC">
        <w:rPr>
          <w:sz w:val="28"/>
          <w:szCs w:val="28"/>
        </w:rPr>
        <w:t xml:space="preserve">определены </w:t>
      </w:r>
      <w:r>
        <w:rPr>
          <w:sz w:val="28"/>
          <w:szCs w:val="28"/>
        </w:rPr>
        <w:t>статьей 178.</w:t>
      </w:r>
      <w:r w:rsidRPr="005610B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Жилищного кодекса.</w:t>
      </w:r>
    </w:p>
    <w:p w:rsidR="00131124" w:rsidRDefault="00131124" w:rsidP="00131124">
      <w:pPr>
        <w:ind w:firstLine="539"/>
        <w:jc w:val="both"/>
      </w:pPr>
      <w:r>
        <w:rPr>
          <w:sz w:val="28"/>
        </w:rPr>
        <w:tab/>
        <w:t>Проверка соответствия обязательным квалификационным требованиям осуществляется в форме квалификационного экзамена, который проводится:</w:t>
      </w:r>
    </w:p>
    <w:p w:rsidR="00131124" w:rsidRDefault="00131124" w:rsidP="00131124">
      <w:pPr>
        <w:ind w:firstLine="539"/>
        <w:jc w:val="both"/>
      </w:pPr>
      <w:r>
        <w:rPr>
          <w:sz w:val="28"/>
        </w:rPr>
        <w:tab/>
        <w:t>1) для кандидата на должность генерального директора - при проведении открытого конкурса на замещение указанной должности;</w:t>
      </w:r>
    </w:p>
    <w:p w:rsidR="00131124" w:rsidRDefault="00131124" w:rsidP="00131124">
      <w:pPr>
        <w:ind w:firstLine="539"/>
        <w:jc w:val="both"/>
      </w:pPr>
      <w:r>
        <w:rPr>
          <w:sz w:val="28"/>
        </w:rPr>
        <w:tab/>
        <w:t>2) для генерального директора - не реже одного раза в три года</w:t>
      </w:r>
      <w:r w:rsidR="008719BC">
        <w:rPr>
          <w:sz w:val="28"/>
        </w:rPr>
        <w:t>,</w:t>
      </w:r>
      <w:r>
        <w:rPr>
          <w:sz w:val="28"/>
        </w:rPr>
        <w:t xml:space="preserve"> начиная с момента назначения.</w:t>
      </w:r>
    </w:p>
    <w:p w:rsidR="00131124" w:rsidRPr="004304EF" w:rsidRDefault="00131124" w:rsidP="00131124">
      <w:pPr>
        <w:ind w:firstLine="539"/>
        <w:jc w:val="both"/>
      </w:pPr>
      <w:r w:rsidRPr="004304EF">
        <w:rPr>
          <w:sz w:val="28"/>
        </w:rPr>
        <w:t xml:space="preserve"> </w:t>
      </w:r>
      <w:r w:rsidR="005A00C4">
        <w:rPr>
          <w:sz w:val="28"/>
        </w:rPr>
        <w:tab/>
      </w:r>
      <w:r w:rsidRPr="004304EF">
        <w:rPr>
          <w:sz w:val="28"/>
        </w:rPr>
        <w:t xml:space="preserve">Обязательные квалификационные </w:t>
      </w:r>
      <w:hyperlink r:id="rId8" w:history="1">
        <w:r w:rsidRPr="004304EF">
          <w:rPr>
            <w:sz w:val="28"/>
          </w:rPr>
          <w:t>требования</w:t>
        </w:r>
      </w:hyperlink>
      <w:r w:rsidRPr="004304EF">
        <w:rPr>
          <w:sz w:val="28"/>
        </w:rPr>
        <w:t xml:space="preserve"> к генеральному директору, кандидату на должность генерального директора, </w:t>
      </w:r>
      <w:hyperlink r:id="rId9" w:history="1">
        <w:r w:rsidRPr="004304EF">
          <w:rPr>
            <w:sz w:val="28"/>
          </w:rPr>
          <w:t>перечень</w:t>
        </w:r>
      </w:hyperlink>
      <w:r w:rsidRPr="004304EF">
        <w:rPr>
          <w:sz w:val="28"/>
        </w:rPr>
        <w:t xml:space="preserve"> вопросов, предлагаемых генеральному директору, кандидату на должность генерального директора на квалификационном экзамене, </w:t>
      </w:r>
      <w:hyperlink r:id="rId10" w:history="1">
        <w:r w:rsidRPr="004304EF">
          <w:rPr>
            <w:sz w:val="28"/>
          </w:rPr>
          <w:t>порядок</w:t>
        </w:r>
      </w:hyperlink>
      <w:r w:rsidRPr="004304EF">
        <w:rPr>
          <w:sz w:val="28"/>
        </w:rPr>
        <w:t xml:space="preserve"> проведения квалификационного экзамена и определения его результатов утверждаются федеральным органом исполнительной власти, указанны</w:t>
      </w:r>
      <w:r w:rsidR="00E67B5F" w:rsidRPr="004304EF">
        <w:rPr>
          <w:sz w:val="28"/>
        </w:rPr>
        <w:t>м</w:t>
      </w:r>
      <w:r w:rsidRPr="004304EF">
        <w:rPr>
          <w:sz w:val="28"/>
        </w:rPr>
        <w:t xml:space="preserve"> в части 6 статьи 178.</w:t>
      </w:r>
      <w:r w:rsidRPr="005610B3">
        <w:rPr>
          <w:sz w:val="28"/>
          <w:vertAlign w:val="superscript"/>
        </w:rPr>
        <w:t>1</w:t>
      </w:r>
      <w:r w:rsidRPr="004304EF">
        <w:rPr>
          <w:sz w:val="28"/>
        </w:rPr>
        <w:t xml:space="preserve"> Жилищного кодекса.»;</w:t>
      </w:r>
    </w:p>
    <w:p w:rsidR="002A015D" w:rsidRDefault="00722547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ab/>
        <w:t xml:space="preserve"> 2) часть 3 статьи 6 </w:t>
      </w:r>
      <w:r w:rsidR="002A015D">
        <w:rPr>
          <w:sz w:val="28"/>
        </w:rPr>
        <w:t>изложить в следующей редакции:</w:t>
      </w:r>
    </w:p>
    <w:p w:rsidR="002A015D" w:rsidRDefault="002A015D">
      <w:pPr>
        <w:spacing w:after="1" w:line="280" w:lineRule="atLeast"/>
        <w:ind w:firstLine="540"/>
        <w:jc w:val="both"/>
      </w:pPr>
      <w:r>
        <w:rPr>
          <w:sz w:val="28"/>
        </w:rPr>
        <w:lastRenderedPageBreak/>
        <w:t xml:space="preserve">  «</w:t>
      </w:r>
      <w:r w:rsidR="006A7D5A">
        <w:rPr>
          <w:sz w:val="28"/>
        </w:rPr>
        <w:t xml:space="preserve">3. </w:t>
      </w:r>
      <w:r>
        <w:rPr>
          <w:sz w:val="28"/>
        </w:rPr>
        <w:t xml:space="preserve">Фонд открывает счета в российских кредитных организациях, которые соответствуют требованиям, установленным </w:t>
      </w:r>
      <w:hyperlink r:id="rId11" w:history="1">
        <w:r w:rsidRPr="00081F78">
          <w:rPr>
            <w:sz w:val="28"/>
          </w:rPr>
          <w:t>частью 2 статьи 176</w:t>
        </w:r>
      </w:hyperlink>
      <w:r w:rsidRPr="00081F78">
        <w:rPr>
          <w:sz w:val="28"/>
        </w:rPr>
        <w:t xml:space="preserve"> Жилищного кодекса, а также требованиям, установленным Правительством Российской Федерации, и отобраны им по результатам конкурса. </w:t>
      </w:r>
      <w:hyperlink r:id="rId12" w:history="1">
        <w:r w:rsidRPr="00081F78">
          <w:rPr>
            <w:sz w:val="28"/>
          </w:rPr>
          <w:t>Порядок</w:t>
        </w:r>
      </w:hyperlink>
      <w:r w:rsidRPr="00081F78">
        <w:rPr>
          <w:sz w:val="28"/>
        </w:rPr>
        <w:t xml:space="preserve"> пр</w:t>
      </w:r>
      <w:r>
        <w:rPr>
          <w:sz w:val="28"/>
        </w:rPr>
        <w:t xml:space="preserve">оведения и условия такого конкурса определяются Правительством Российской Федерации. Положения настоящей части также распространяются на открытие Фондом специальных счетов в случаях, если вопрос о выборе российской кредитной организации, в которой будет открыт специальный счет, в соответствии </w:t>
      </w:r>
      <w:r w:rsidRPr="00286EA3">
        <w:rPr>
          <w:sz w:val="28"/>
        </w:rPr>
        <w:t xml:space="preserve">с </w:t>
      </w:r>
      <w:hyperlink r:id="rId13" w:history="1">
        <w:r w:rsidRPr="00286EA3">
          <w:rPr>
            <w:sz w:val="28"/>
          </w:rPr>
          <w:t>пунктом 5 части 4 статьи 170</w:t>
        </w:r>
      </w:hyperlink>
      <w:r>
        <w:rPr>
          <w:sz w:val="28"/>
        </w:rPr>
        <w:t xml:space="preserve"> Жилищного кодекса считается переданным на усмотрение Фонда.».</w:t>
      </w:r>
    </w:p>
    <w:p w:rsidR="009D4E60" w:rsidRDefault="009D4E60" w:rsidP="009D4E60">
      <w:pPr>
        <w:pStyle w:val="a4"/>
        <w:widowControl w:val="0"/>
        <w:autoSpaceDE w:val="0"/>
        <w:autoSpaceDN w:val="0"/>
        <w:adjustRightInd w:val="0"/>
        <w:ind w:left="0" w:firstLine="1064"/>
        <w:jc w:val="both"/>
        <w:rPr>
          <w:sz w:val="28"/>
          <w:szCs w:val="28"/>
        </w:rPr>
      </w:pPr>
    </w:p>
    <w:p w:rsidR="006C2AEC" w:rsidRPr="008C0936" w:rsidRDefault="006C2AEC" w:rsidP="006C2AE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C093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 xml:space="preserve"> 2</w:t>
      </w:r>
    </w:p>
    <w:p w:rsidR="006C2AEC" w:rsidRDefault="006C2AEC" w:rsidP="006C2A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2AEC" w:rsidRDefault="006C2AEC" w:rsidP="006C2A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по истечении десяти дней со дня его официального опубликования.</w:t>
      </w:r>
    </w:p>
    <w:p w:rsidR="006C2AEC" w:rsidRDefault="006C2AEC" w:rsidP="006C2AE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C2AEC" w:rsidRDefault="006C2AEC" w:rsidP="006C2AE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C2AEC" w:rsidRDefault="00BE193A" w:rsidP="006C2AEC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Врио </w:t>
      </w:r>
      <w:r w:rsidR="006C2AEC">
        <w:rPr>
          <w:bCs/>
          <w:sz w:val="28"/>
          <w:szCs w:val="28"/>
        </w:rPr>
        <w:t>Губернатор</w:t>
      </w:r>
      <w:r>
        <w:rPr>
          <w:bCs/>
          <w:sz w:val="28"/>
          <w:szCs w:val="28"/>
        </w:rPr>
        <w:t>а</w:t>
      </w:r>
    </w:p>
    <w:p w:rsidR="006C2AEC" w:rsidRDefault="006C2AEC" w:rsidP="006C2AEC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Кировской области</w:t>
      </w:r>
      <w:r w:rsidR="00BE19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</w:t>
      </w:r>
      <w:r w:rsidR="00081F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</w:t>
      </w:r>
      <w:r w:rsidR="00081F78">
        <w:rPr>
          <w:bCs/>
          <w:sz w:val="28"/>
          <w:szCs w:val="28"/>
        </w:rPr>
        <w:t xml:space="preserve"> </w:t>
      </w:r>
      <w:r w:rsidR="00BE193A">
        <w:rPr>
          <w:bCs/>
          <w:sz w:val="28"/>
          <w:szCs w:val="28"/>
        </w:rPr>
        <w:t>И.В. Васильев</w:t>
      </w:r>
    </w:p>
    <w:p w:rsidR="006C2AEC" w:rsidRDefault="006C2AEC" w:rsidP="006C2AEC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6C2AEC" w:rsidRDefault="006C2AEC" w:rsidP="006C2AE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г. Киров</w:t>
      </w:r>
    </w:p>
    <w:p w:rsidR="006C2AEC" w:rsidRDefault="006C2AEC" w:rsidP="006C2AE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«______»_________________201</w:t>
      </w:r>
      <w:r w:rsidR="00BE193A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года</w:t>
      </w:r>
    </w:p>
    <w:p w:rsidR="006C2AEC" w:rsidRPr="008C0936" w:rsidRDefault="006C2AEC" w:rsidP="006C2AE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№_____</w:t>
      </w:r>
    </w:p>
    <w:p w:rsidR="006C2AEC" w:rsidRDefault="00B13B6E" w:rsidP="006C2AE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hyperlink r:id="rId14" w:history="1">
        <w:r w:rsidR="006C2AEC">
          <w:rPr>
            <w:b/>
            <w:bCs/>
            <w:i/>
            <w:iCs/>
            <w:color w:val="0000FF"/>
            <w:sz w:val="28"/>
            <w:szCs w:val="28"/>
          </w:rPr>
          <w:br/>
        </w:r>
      </w:hyperlink>
    </w:p>
    <w:p w:rsidR="006C2AEC" w:rsidRPr="008C0936" w:rsidRDefault="006C2AEC" w:rsidP="006C2AEC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6C2AEC" w:rsidRDefault="006C2AEC" w:rsidP="006C2AEC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6C2AEC" w:rsidRDefault="006C2AEC" w:rsidP="006C2AEC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6C2AEC" w:rsidRDefault="006C2AEC" w:rsidP="006C2AEC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6C2AEC" w:rsidRDefault="006C2AEC" w:rsidP="006C2AEC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6C2AEC" w:rsidRDefault="006C2AEC" w:rsidP="006C2AEC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A757A7" w:rsidRDefault="00A757A7" w:rsidP="006C2AEC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A757A7" w:rsidRDefault="00A757A7" w:rsidP="006C2AEC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A757A7" w:rsidRDefault="00A757A7" w:rsidP="006C2AEC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A757A7" w:rsidRDefault="00A757A7" w:rsidP="006C2AEC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A757A7" w:rsidRDefault="00A757A7" w:rsidP="006C2AEC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A757A7" w:rsidRDefault="00A757A7" w:rsidP="006C2AEC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A757A7" w:rsidRDefault="00A757A7" w:rsidP="006C2AEC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A757A7" w:rsidRDefault="00A757A7" w:rsidP="006C2AEC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A757A7" w:rsidRDefault="00A757A7" w:rsidP="006C2AEC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E26D21" w:rsidRDefault="00E26D21" w:rsidP="006C2AEC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E26D21" w:rsidRDefault="00E26D21" w:rsidP="006C2AEC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A757A7" w:rsidRDefault="00A757A7" w:rsidP="006C2AEC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AC5F08" w:rsidRDefault="00AC5F08" w:rsidP="006C2AEC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E26D21" w:rsidRDefault="00E26D21" w:rsidP="006C2AEC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E26D21" w:rsidRDefault="00E26D21" w:rsidP="006C2AEC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E26D21" w:rsidRDefault="00E26D21" w:rsidP="006C2AEC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E26D21" w:rsidRDefault="00E26D21" w:rsidP="006C2AEC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5A00C4" w:rsidRDefault="005A00C4" w:rsidP="006C2AEC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6C2AEC" w:rsidRPr="009D0B92" w:rsidRDefault="006C2AEC" w:rsidP="006C2AEC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9D0B92">
        <w:rPr>
          <w:b/>
          <w:bCs/>
          <w:sz w:val="28"/>
          <w:szCs w:val="28"/>
        </w:rPr>
        <w:lastRenderedPageBreak/>
        <w:t>ПОЯСНИТЕЛЬНАЯ ЗАПИСКА</w:t>
      </w:r>
    </w:p>
    <w:p w:rsidR="00A757A7" w:rsidRPr="006C2AEC" w:rsidRDefault="006C2AEC" w:rsidP="00A757A7">
      <w:pPr>
        <w:widowControl w:val="0"/>
        <w:autoSpaceDE w:val="0"/>
        <w:autoSpaceDN w:val="0"/>
        <w:adjustRightInd w:val="0"/>
        <w:spacing w:line="240" w:lineRule="exact"/>
        <w:ind w:left="539"/>
        <w:jc w:val="center"/>
        <w:rPr>
          <w:b/>
          <w:bCs/>
          <w:sz w:val="28"/>
          <w:szCs w:val="28"/>
        </w:rPr>
      </w:pPr>
      <w:r w:rsidRPr="009D0B92">
        <w:rPr>
          <w:b/>
          <w:bCs/>
          <w:sz w:val="28"/>
          <w:szCs w:val="28"/>
        </w:rPr>
        <w:t xml:space="preserve">к проекту закона области </w:t>
      </w:r>
      <w:r>
        <w:rPr>
          <w:b/>
          <w:bCs/>
          <w:sz w:val="28"/>
          <w:szCs w:val="28"/>
        </w:rPr>
        <w:t>«</w:t>
      </w:r>
      <w:r w:rsidR="00A757A7">
        <w:rPr>
          <w:b/>
          <w:bCs/>
          <w:sz w:val="28"/>
          <w:szCs w:val="28"/>
        </w:rPr>
        <w:t>О внесении изменений в Закон Кировской области</w:t>
      </w:r>
      <w:r w:rsidR="00E26D21">
        <w:rPr>
          <w:b/>
          <w:bCs/>
          <w:sz w:val="28"/>
          <w:szCs w:val="28"/>
        </w:rPr>
        <w:t xml:space="preserve"> </w:t>
      </w:r>
      <w:r w:rsidR="00A757A7" w:rsidRPr="006C2AEC">
        <w:rPr>
          <w:b/>
          <w:bCs/>
          <w:sz w:val="28"/>
          <w:szCs w:val="28"/>
        </w:rPr>
        <w:t>«</w:t>
      </w:r>
      <w:r w:rsidR="00A757A7" w:rsidRPr="006C2AEC">
        <w:rPr>
          <w:b/>
          <w:sz w:val="28"/>
          <w:szCs w:val="28"/>
        </w:rPr>
        <w:t>О Фонде капитального ремонта общего имущества многоквартирных домов в Кировской области»</w:t>
      </w:r>
    </w:p>
    <w:p w:rsidR="00AC5F08" w:rsidRDefault="00AC5F08" w:rsidP="006C2AEC">
      <w:pPr>
        <w:widowControl w:val="0"/>
        <w:autoSpaceDE w:val="0"/>
        <w:autoSpaceDN w:val="0"/>
        <w:adjustRightInd w:val="0"/>
        <w:spacing w:line="240" w:lineRule="exact"/>
        <w:ind w:left="539"/>
        <w:jc w:val="center"/>
        <w:rPr>
          <w:b/>
          <w:bCs/>
          <w:sz w:val="28"/>
          <w:szCs w:val="28"/>
        </w:rPr>
      </w:pPr>
    </w:p>
    <w:p w:rsidR="00D64EA9" w:rsidRDefault="006C2AEC" w:rsidP="00B211ED">
      <w:pPr>
        <w:spacing w:line="30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00001">
        <w:rPr>
          <w:bCs/>
          <w:sz w:val="28"/>
          <w:szCs w:val="28"/>
        </w:rPr>
        <w:t xml:space="preserve">Законопроектом </w:t>
      </w:r>
      <w:r w:rsidR="00D64EA9">
        <w:rPr>
          <w:bCs/>
          <w:sz w:val="28"/>
          <w:szCs w:val="28"/>
        </w:rPr>
        <w:t xml:space="preserve">отдельные </w:t>
      </w:r>
      <w:r w:rsidR="00400001">
        <w:rPr>
          <w:bCs/>
          <w:sz w:val="28"/>
          <w:szCs w:val="28"/>
        </w:rPr>
        <w:t>п</w:t>
      </w:r>
      <w:r w:rsidRPr="000D04D3">
        <w:rPr>
          <w:sz w:val="28"/>
          <w:szCs w:val="28"/>
        </w:rPr>
        <w:t>оложения части 8 статьи 4</w:t>
      </w:r>
      <w:r w:rsidR="005F3DBA">
        <w:rPr>
          <w:sz w:val="28"/>
          <w:szCs w:val="28"/>
        </w:rPr>
        <w:t xml:space="preserve">, </w:t>
      </w:r>
      <w:r w:rsidR="003D50B3">
        <w:rPr>
          <w:sz w:val="28"/>
          <w:szCs w:val="28"/>
        </w:rPr>
        <w:t>ч</w:t>
      </w:r>
      <w:r w:rsidR="003D50B3">
        <w:rPr>
          <w:sz w:val="28"/>
        </w:rPr>
        <w:t xml:space="preserve">асти 3 статьи 6 Закона Кировской </w:t>
      </w:r>
      <w:r w:rsidRPr="000D04D3">
        <w:rPr>
          <w:sz w:val="28"/>
          <w:szCs w:val="28"/>
        </w:rPr>
        <w:t xml:space="preserve">области </w:t>
      </w:r>
      <w:r w:rsidR="003D50B3" w:rsidRPr="0081353A">
        <w:rPr>
          <w:sz w:val="28"/>
          <w:szCs w:val="28"/>
        </w:rPr>
        <w:t xml:space="preserve">от </w:t>
      </w:r>
      <w:r w:rsidR="003D50B3" w:rsidRPr="006C2AEC">
        <w:rPr>
          <w:sz w:val="28"/>
          <w:szCs w:val="28"/>
        </w:rPr>
        <w:t>2 июля 2013 года № 299-ЗО «О Фонде капитального ремонта общего имущества многоквартирных домов в Кировской области»</w:t>
      </w:r>
      <w:r w:rsidR="003D50B3">
        <w:rPr>
          <w:sz w:val="28"/>
          <w:szCs w:val="28"/>
        </w:rPr>
        <w:t xml:space="preserve"> </w:t>
      </w:r>
      <w:r w:rsidR="00286EA3">
        <w:rPr>
          <w:sz w:val="28"/>
          <w:szCs w:val="28"/>
        </w:rPr>
        <w:t xml:space="preserve">(далее – закон области) </w:t>
      </w:r>
      <w:r w:rsidR="00D64EA9">
        <w:rPr>
          <w:sz w:val="28"/>
          <w:szCs w:val="28"/>
        </w:rPr>
        <w:t xml:space="preserve">приводятся в соответствие с Жилищным Кодексом Российской Федерации. </w:t>
      </w:r>
    </w:p>
    <w:p w:rsidR="006C2AEC" w:rsidRDefault="00D64EA9" w:rsidP="00B211ED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</w:t>
      </w:r>
      <w:r w:rsidR="00AC5F08">
        <w:rPr>
          <w:sz w:val="28"/>
          <w:szCs w:val="28"/>
        </w:rPr>
        <w:t>,</w:t>
      </w:r>
      <w:r>
        <w:rPr>
          <w:sz w:val="28"/>
          <w:szCs w:val="28"/>
        </w:rPr>
        <w:t xml:space="preserve"> частью 8 статьи 4 закона области </w:t>
      </w:r>
      <w:r w:rsidR="006C2AEC" w:rsidRPr="000D04D3">
        <w:rPr>
          <w:sz w:val="28"/>
          <w:szCs w:val="28"/>
        </w:rPr>
        <w:t xml:space="preserve">установлены порядок назначения на должность Генерального директора Фонда капитального ремонта общего имущества многоквартирных домов в Кировской области (далее – </w:t>
      </w:r>
      <w:r w:rsidR="006C2AEC">
        <w:rPr>
          <w:sz w:val="28"/>
          <w:szCs w:val="28"/>
        </w:rPr>
        <w:t>Ф</w:t>
      </w:r>
      <w:r w:rsidR="006C2AEC" w:rsidRPr="000D04D3">
        <w:rPr>
          <w:sz w:val="28"/>
          <w:szCs w:val="28"/>
        </w:rPr>
        <w:t xml:space="preserve">онд), а также срок, на который назначается </w:t>
      </w:r>
      <w:r w:rsidR="006C2AEC">
        <w:rPr>
          <w:sz w:val="28"/>
          <w:szCs w:val="28"/>
        </w:rPr>
        <w:t xml:space="preserve">генеральный директор Фонда </w:t>
      </w:r>
      <w:r w:rsidR="006C2AEC" w:rsidRPr="000D04D3">
        <w:rPr>
          <w:sz w:val="28"/>
          <w:szCs w:val="28"/>
        </w:rPr>
        <w:t xml:space="preserve">по результатам конкурса. </w:t>
      </w:r>
      <w:r w:rsidR="006C2AEC">
        <w:rPr>
          <w:sz w:val="28"/>
          <w:szCs w:val="28"/>
        </w:rPr>
        <w:t xml:space="preserve">На дату принятия закона области указанное положение соответствовало части 4.1 статьи 178 Жилищного кодекса Российской Федерации. В 2015 года вышеуказанная норма закона области была приведена в соответствие с изменившимися положениями статьи 178 Жилищного кодекса Российской Федерации. </w:t>
      </w:r>
    </w:p>
    <w:p w:rsidR="006C2AEC" w:rsidRDefault="006C2AEC" w:rsidP="00B211ED">
      <w:pPr>
        <w:spacing w:after="1" w:line="300" w:lineRule="exact"/>
        <w:ind w:firstLine="540"/>
        <w:jc w:val="both"/>
        <w:rPr>
          <w:sz w:val="28"/>
        </w:rPr>
      </w:pPr>
      <w:r>
        <w:rPr>
          <w:sz w:val="28"/>
          <w:szCs w:val="28"/>
        </w:rPr>
        <w:tab/>
        <w:t>Однако в 2016 году в Жилищный кодекс Российской Федерации Федеральным законом от 3 июля 2016 года № 355-ФЗ «</w:t>
      </w:r>
      <w:r>
        <w:rPr>
          <w:sz w:val="28"/>
        </w:rPr>
        <w:t>О внесении изменений в Жилищный кодекс Российской Федерации и Федеральный закон «О водоснабжении и водоотведении» введена статья 178.</w:t>
      </w:r>
      <w:r w:rsidRPr="005610B3">
        <w:rPr>
          <w:sz w:val="28"/>
          <w:vertAlign w:val="superscript"/>
        </w:rPr>
        <w:t>1</w:t>
      </w:r>
      <w:r>
        <w:rPr>
          <w:sz w:val="28"/>
        </w:rPr>
        <w:t>, которой определены требования к руководителю Фонда (регионального оператора) и к кандидату на эту должность. Кроме того, статьей 178.</w:t>
      </w:r>
      <w:r w:rsidRPr="005610B3">
        <w:rPr>
          <w:sz w:val="28"/>
          <w:vertAlign w:val="superscript"/>
        </w:rPr>
        <w:t>1</w:t>
      </w:r>
      <w:r>
        <w:rPr>
          <w:sz w:val="28"/>
        </w:rPr>
        <w:t xml:space="preserve"> установлена обязательность проведения проверки соответствия обязательным квалификационным требованиям руководителя Фонда – не реже одного раза в три года, начиная с момента назначения, и кандидата на эту должность – при проведении открытого конкурса. В связи с </w:t>
      </w:r>
      <w:r w:rsidR="00FC1909">
        <w:rPr>
          <w:sz w:val="28"/>
        </w:rPr>
        <w:t>изл</w:t>
      </w:r>
      <w:r>
        <w:rPr>
          <w:sz w:val="28"/>
        </w:rPr>
        <w:t>оженным</w:t>
      </w:r>
      <w:r w:rsidR="00FC1909">
        <w:rPr>
          <w:sz w:val="28"/>
        </w:rPr>
        <w:t>,</w:t>
      </w:r>
      <w:r>
        <w:rPr>
          <w:sz w:val="28"/>
        </w:rPr>
        <w:t xml:space="preserve"> положения части 8 статьи 4 закона области </w:t>
      </w:r>
      <w:r w:rsidR="00AC5F08">
        <w:rPr>
          <w:sz w:val="28"/>
        </w:rPr>
        <w:t>излагаются в новой редакции</w:t>
      </w:r>
      <w:r>
        <w:rPr>
          <w:sz w:val="28"/>
        </w:rPr>
        <w:t>.</w:t>
      </w:r>
    </w:p>
    <w:p w:rsidR="006C2AEC" w:rsidRDefault="006C2AEC" w:rsidP="00B211ED">
      <w:pPr>
        <w:spacing w:after="1" w:line="300" w:lineRule="exact"/>
        <w:ind w:firstLine="540"/>
        <w:jc w:val="both"/>
        <w:rPr>
          <w:sz w:val="28"/>
        </w:rPr>
      </w:pPr>
      <w:r>
        <w:rPr>
          <w:sz w:val="28"/>
        </w:rPr>
        <w:tab/>
        <w:t>Частью 3 статьи 6 закона области воспроизведена действовавшая с  2015 года редакция части 3 статьи 180 Жилищного кодекса Российской Федерации о том, что порядок и условия проведения конкурсного отбора кредитных организаций, в которых фонд открывает счета, определяются Правительством Российской Федерации. Однако вышеуказанным Федеральным законом в часть 3 статьи 180 Жилищного кодекса Российской Федерации были внесены изменения</w:t>
      </w:r>
      <w:r w:rsidR="00E66A0E">
        <w:rPr>
          <w:sz w:val="28"/>
        </w:rPr>
        <w:t>,</w:t>
      </w:r>
      <w:r>
        <w:rPr>
          <w:sz w:val="28"/>
        </w:rPr>
        <w:t xml:space="preserve"> и теперь действующая редакция закона области не содержит положения о том, что помимо порядка и условий проведения конкурсного отбора кредитных организаций, в которых фонд открывает счета, Правительство Российской Федерации также определяет требования, которым должны соответствовать данные российские кредитные организации. </w:t>
      </w:r>
      <w:r w:rsidR="00AC5F08">
        <w:rPr>
          <w:sz w:val="28"/>
        </w:rPr>
        <w:t>На этом основании вносятся</w:t>
      </w:r>
      <w:r>
        <w:rPr>
          <w:sz w:val="28"/>
        </w:rPr>
        <w:t xml:space="preserve"> изменени</w:t>
      </w:r>
      <w:r w:rsidR="00AC5F08">
        <w:rPr>
          <w:sz w:val="28"/>
        </w:rPr>
        <w:t>я</w:t>
      </w:r>
      <w:r>
        <w:rPr>
          <w:sz w:val="28"/>
        </w:rPr>
        <w:t xml:space="preserve"> </w:t>
      </w:r>
      <w:r w:rsidR="00AC5F08">
        <w:rPr>
          <w:sz w:val="28"/>
        </w:rPr>
        <w:t xml:space="preserve">в </w:t>
      </w:r>
      <w:r>
        <w:rPr>
          <w:sz w:val="28"/>
        </w:rPr>
        <w:t>част</w:t>
      </w:r>
      <w:r w:rsidR="00AC5F08">
        <w:rPr>
          <w:sz w:val="28"/>
        </w:rPr>
        <w:t>ь</w:t>
      </w:r>
      <w:r>
        <w:rPr>
          <w:sz w:val="28"/>
        </w:rPr>
        <w:t xml:space="preserve"> 3 статьи 6 закона области. </w:t>
      </w:r>
    </w:p>
    <w:p w:rsidR="00E26D21" w:rsidRDefault="00E26D21" w:rsidP="00B211ED">
      <w:pPr>
        <w:spacing w:after="1" w:line="300" w:lineRule="exact"/>
        <w:ind w:firstLine="540"/>
        <w:jc w:val="both"/>
      </w:pPr>
    </w:p>
    <w:p w:rsidR="006C2AEC" w:rsidRDefault="006C2AEC" w:rsidP="006C2AEC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Депутат</w:t>
      </w:r>
    </w:p>
    <w:p w:rsidR="006C2AEC" w:rsidRDefault="006C2AEC" w:rsidP="006C2AEC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Законодательного Собрания</w:t>
      </w:r>
    </w:p>
    <w:p w:rsidR="006C2AEC" w:rsidRDefault="006C2AEC" w:rsidP="006C2AEC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Кировской области        </w:t>
      </w:r>
      <w:r w:rsidR="00F36825">
        <w:rPr>
          <w:bCs/>
          <w:sz w:val="28"/>
          <w:szCs w:val="28"/>
        </w:rPr>
        <w:t xml:space="preserve">                                                                          Р.А. Титов</w:t>
      </w:r>
    </w:p>
    <w:p w:rsidR="006C2AEC" w:rsidRPr="00381942" w:rsidRDefault="006C2AEC" w:rsidP="006C2AEC">
      <w:pPr>
        <w:ind w:right="-286" w:hanging="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ПЕРЕЧЕНЬ</w:t>
      </w:r>
    </w:p>
    <w:p w:rsidR="006C2AEC" w:rsidRPr="001A6799" w:rsidRDefault="006C2AEC" w:rsidP="006C2AEC">
      <w:pPr>
        <w:spacing w:line="240" w:lineRule="exact"/>
        <w:ind w:right="-286" w:hanging="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1A6799">
        <w:rPr>
          <w:b/>
          <w:bCs/>
          <w:sz w:val="28"/>
          <w:szCs w:val="28"/>
        </w:rPr>
        <w:t xml:space="preserve">аконов Кировской области, подлежащих признанию </w:t>
      </w:r>
    </w:p>
    <w:p w:rsidR="006C2AEC" w:rsidRPr="001A6799" w:rsidRDefault="006C2AEC" w:rsidP="006C2AEC">
      <w:pPr>
        <w:spacing w:line="240" w:lineRule="exact"/>
        <w:ind w:right="-286" w:hanging="19"/>
        <w:jc w:val="center"/>
        <w:rPr>
          <w:b/>
          <w:bCs/>
          <w:sz w:val="28"/>
          <w:szCs w:val="28"/>
        </w:rPr>
      </w:pPr>
      <w:r w:rsidRPr="001A6799">
        <w:rPr>
          <w:b/>
          <w:bCs/>
          <w:sz w:val="28"/>
          <w:szCs w:val="28"/>
        </w:rPr>
        <w:t xml:space="preserve">утратившими силу, приостановлению, изменению или принятию </w:t>
      </w:r>
    </w:p>
    <w:p w:rsidR="00A757A7" w:rsidRDefault="006C2AEC" w:rsidP="00A757A7">
      <w:pPr>
        <w:widowControl w:val="0"/>
        <w:autoSpaceDE w:val="0"/>
        <w:autoSpaceDN w:val="0"/>
        <w:adjustRightInd w:val="0"/>
        <w:spacing w:line="240" w:lineRule="exact"/>
        <w:ind w:left="539"/>
        <w:jc w:val="center"/>
        <w:rPr>
          <w:b/>
          <w:bCs/>
          <w:sz w:val="28"/>
          <w:szCs w:val="28"/>
        </w:rPr>
      </w:pPr>
      <w:r w:rsidRPr="001A6799">
        <w:rPr>
          <w:b/>
          <w:bCs/>
          <w:sz w:val="28"/>
          <w:szCs w:val="28"/>
        </w:rPr>
        <w:t xml:space="preserve">в связи с принятием  закона области </w:t>
      </w:r>
      <w:r w:rsidRPr="00B24C96">
        <w:rPr>
          <w:b/>
          <w:sz w:val="28"/>
          <w:szCs w:val="28"/>
        </w:rPr>
        <w:t>«</w:t>
      </w:r>
      <w:r w:rsidR="00A757A7">
        <w:rPr>
          <w:b/>
          <w:bCs/>
          <w:sz w:val="28"/>
          <w:szCs w:val="28"/>
        </w:rPr>
        <w:t>О внесении изменений в Закон Кировской области</w:t>
      </w:r>
    </w:p>
    <w:p w:rsidR="00A757A7" w:rsidRPr="006C2AEC" w:rsidRDefault="00A757A7" w:rsidP="00A757A7">
      <w:pPr>
        <w:widowControl w:val="0"/>
        <w:autoSpaceDE w:val="0"/>
        <w:autoSpaceDN w:val="0"/>
        <w:adjustRightInd w:val="0"/>
        <w:spacing w:line="240" w:lineRule="exact"/>
        <w:ind w:left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C2AEC">
        <w:rPr>
          <w:b/>
          <w:bCs/>
          <w:sz w:val="28"/>
          <w:szCs w:val="28"/>
        </w:rPr>
        <w:t>«</w:t>
      </w:r>
      <w:r w:rsidRPr="006C2AEC">
        <w:rPr>
          <w:b/>
          <w:sz w:val="28"/>
          <w:szCs w:val="28"/>
        </w:rPr>
        <w:t>О Фонде капитального ремонта общего имущества многоквартирных домов в Кировской области»</w:t>
      </w:r>
    </w:p>
    <w:p w:rsidR="006C2AEC" w:rsidRPr="00B24C96" w:rsidRDefault="006C2AEC" w:rsidP="006C2AEC">
      <w:pPr>
        <w:pStyle w:val="a3"/>
        <w:spacing w:before="0" w:beforeAutospacing="0" w:after="0" w:afterAutospacing="0" w:line="240" w:lineRule="exact"/>
        <w:jc w:val="center"/>
        <w:rPr>
          <w:b/>
          <w:bCs/>
          <w:sz w:val="28"/>
          <w:szCs w:val="28"/>
        </w:rPr>
      </w:pPr>
    </w:p>
    <w:p w:rsidR="006C2AEC" w:rsidRPr="003C3EF2" w:rsidRDefault="006C2AEC" w:rsidP="006C2AEC">
      <w:pPr>
        <w:ind w:right="-286" w:hanging="19"/>
        <w:jc w:val="both"/>
        <w:rPr>
          <w:sz w:val="28"/>
          <w:szCs w:val="28"/>
        </w:rPr>
      </w:pPr>
    </w:p>
    <w:p w:rsidR="006C2AEC" w:rsidRPr="003C3EF2" w:rsidRDefault="006C2AEC" w:rsidP="006C2A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3EF2">
        <w:t xml:space="preserve">           </w:t>
      </w:r>
      <w:r w:rsidRPr="003C3EF2">
        <w:rPr>
          <w:sz w:val="28"/>
          <w:szCs w:val="28"/>
        </w:rPr>
        <w:t xml:space="preserve">Принятие закона области </w:t>
      </w:r>
      <w:r w:rsidR="00A757A7">
        <w:rPr>
          <w:sz w:val="28"/>
          <w:szCs w:val="28"/>
        </w:rPr>
        <w:t>«</w:t>
      </w:r>
      <w:r w:rsidR="00A757A7" w:rsidRPr="00A757A7">
        <w:rPr>
          <w:bCs/>
          <w:sz w:val="28"/>
          <w:szCs w:val="28"/>
        </w:rPr>
        <w:t>О внесении изменений в Закон Кировской области</w:t>
      </w:r>
      <w:r w:rsidR="00A757A7">
        <w:rPr>
          <w:bCs/>
          <w:sz w:val="28"/>
          <w:szCs w:val="28"/>
        </w:rPr>
        <w:t xml:space="preserve"> </w:t>
      </w:r>
      <w:r w:rsidR="00A757A7" w:rsidRPr="00A757A7">
        <w:rPr>
          <w:bCs/>
          <w:sz w:val="28"/>
          <w:szCs w:val="28"/>
        </w:rPr>
        <w:t>«</w:t>
      </w:r>
      <w:r w:rsidR="00A757A7" w:rsidRPr="00A757A7">
        <w:rPr>
          <w:sz w:val="28"/>
          <w:szCs w:val="28"/>
        </w:rPr>
        <w:t>О Фонде капитального ремонта общего имущества многоквартирных домов в Кировской области»</w:t>
      </w:r>
      <w:r w:rsidR="00A757A7">
        <w:rPr>
          <w:sz w:val="28"/>
          <w:szCs w:val="28"/>
        </w:rPr>
        <w:t xml:space="preserve"> </w:t>
      </w:r>
      <w:r w:rsidRPr="003C3EF2">
        <w:rPr>
          <w:sz w:val="28"/>
          <w:szCs w:val="28"/>
        </w:rPr>
        <w:t>не потребует признания утратившими силу, приостановления, изменения или принятия законов области.</w:t>
      </w:r>
    </w:p>
    <w:p w:rsidR="006C2AEC" w:rsidRPr="00932EBD" w:rsidRDefault="006C2AEC" w:rsidP="006C2AEC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6C2AEC" w:rsidRPr="00883B3C" w:rsidRDefault="006C2AEC" w:rsidP="006C2AEC">
      <w:pPr>
        <w:spacing w:line="240" w:lineRule="exac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C2AEC" w:rsidRDefault="006C2AEC" w:rsidP="006C2AEC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Депутат</w:t>
      </w:r>
    </w:p>
    <w:p w:rsidR="006C2AEC" w:rsidRDefault="006C2AEC" w:rsidP="006C2AEC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Законодательного Собрания</w:t>
      </w:r>
    </w:p>
    <w:p w:rsidR="006C2AEC" w:rsidRDefault="006C2AEC" w:rsidP="006C2AEC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Кировской области       </w:t>
      </w:r>
      <w:r w:rsidR="00F36825">
        <w:rPr>
          <w:bCs/>
          <w:sz w:val="28"/>
          <w:szCs w:val="28"/>
        </w:rPr>
        <w:t xml:space="preserve">                                                                           Р.А. Титов</w:t>
      </w:r>
      <w:r>
        <w:rPr>
          <w:bCs/>
          <w:sz w:val="28"/>
          <w:szCs w:val="28"/>
        </w:rPr>
        <w:t xml:space="preserve"> </w:t>
      </w:r>
    </w:p>
    <w:p w:rsidR="006C2AEC" w:rsidRDefault="00F36825" w:rsidP="006C2AE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6C2AEC" w:rsidRDefault="006C2AEC" w:rsidP="006C2AEC">
      <w:pPr>
        <w:jc w:val="center"/>
        <w:rPr>
          <w:bCs/>
          <w:sz w:val="28"/>
          <w:szCs w:val="28"/>
        </w:rPr>
      </w:pPr>
    </w:p>
    <w:p w:rsidR="006C2AEC" w:rsidRDefault="006C2AEC" w:rsidP="006C2AEC">
      <w:pPr>
        <w:jc w:val="center"/>
        <w:rPr>
          <w:bCs/>
          <w:sz w:val="28"/>
          <w:szCs w:val="28"/>
        </w:rPr>
      </w:pPr>
    </w:p>
    <w:p w:rsidR="006C2AEC" w:rsidRDefault="006C2AEC" w:rsidP="006C2AEC">
      <w:pPr>
        <w:jc w:val="center"/>
        <w:rPr>
          <w:bCs/>
          <w:sz w:val="28"/>
          <w:szCs w:val="28"/>
        </w:rPr>
      </w:pPr>
    </w:p>
    <w:p w:rsidR="006C2AEC" w:rsidRDefault="006C2AEC" w:rsidP="006C2AEC">
      <w:pPr>
        <w:jc w:val="center"/>
        <w:rPr>
          <w:bCs/>
          <w:sz w:val="28"/>
          <w:szCs w:val="28"/>
        </w:rPr>
      </w:pPr>
    </w:p>
    <w:p w:rsidR="006C2AEC" w:rsidRDefault="006C2AEC" w:rsidP="006C2AEC">
      <w:pPr>
        <w:jc w:val="center"/>
        <w:rPr>
          <w:bCs/>
          <w:sz w:val="28"/>
          <w:szCs w:val="28"/>
        </w:rPr>
      </w:pPr>
    </w:p>
    <w:p w:rsidR="006C2AEC" w:rsidRDefault="006C2AEC" w:rsidP="006C2AEC">
      <w:pPr>
        <w:jc w:val="center"/>
        <w:rPr>
          <w:bCs/>
          <w:sz w:val="28"/>
          <w:szCs w:val="28"/>
        </w:rPr>
      </w:pPr>
    </w:p>
    <w:p w:rsidR="006C2AEC" w:rsidRDefault="006C2AEC" w:rsidP="006C2AEC">
      <w:pPr>
        <w:jc w:val="center"/>
        <w:rPr>
          <w:bCs/>
          <w:sz w:val="28"/>
          <w:szCs w:val="28"/>
        </w:rPr>
      </w:pPr>
    </w:p>
    <w:p w:rsidR="006C2AEC" w:rsidRDefault="006C2AEC" w:rsidP="006C2AEC">
      <w:pPr>
        <w:jc w:val="center"/>
        <w:rPr>
          <w:bCs/>
          <w:sz w:val="28"/>
          <w:szCs w:val="28"/>
        </w:rPr>
      </w:pPr>
    </w:p>
    <w:p w:rsidR="006C2AEC" w:rsidRDefault="006C2AEC" w:rsidP="006C2AEC">
      <w:pPr>
        <w:jc w:val="center"/>
        <w:rPr>
          <w:bCs/>
          <w:sz w:val="28"/>
          <w:szCs w:val="28"/>
        </w:rPr>
      </w:pPr>
    </w:p>
    <w:p w:rsidR="006C2AEC" w:rsidRDefault="006C2AEC" w:rsidP="006C2AEC">
      <w:pPr>
        <w:jc w:val="center"/>
        <w:rPr>
          <w:bCs/>
          <w:sz w:val="28"/>
          <w:szCs w:val="28"/>
        </w:rPr>
      </w:pPr>
    </w:p>
    <w:p w:rsidR="006C2AEC" w:rsidRDefault="006C2AEC" w:rsidP="006C2AEC">
      <w:pPr>
        <w:jc w:val="center"/>
        <w:rPr>
          <w:bCs/>
          <w:sz w:val="28"/>
          <w:szCs w:val="28"/>
        </w:rPr>
      </w:pPr>
    </w:p>
    <w:p w:rsidR="006C2AEC" w:rsidRDefault="006C2AEC" w:rsidP="006C2AEC">
      <w:pPr>
        <w:jc w:val="center"/>
        <w:rPr>
          <w:bCs/>
          <w:sz w:val="28"/>
          <w:szCs w:val="28"/>
        </w:rPr>
      </w:pPr>
    </w:p>
    <w:p w:rsidR="006C2AEC" w:rsidRDefault="006C2AEC" w:rsidP="006C2AEC">
      <w:pPr>
        <w:jc w:val="center"/>
        <w:rPr>
          <w:bCs/>
          <w:sz w:val="28"/>
          <w:szCs w:val="28"/>
        </w:rPr>
      </w:pPr>
    </w:p>
    <w:p w:rsidR="006C2AEC" w:rsidRDefault="006C2AEC" w:rsidP="006C2AEC">
      <w:pPr>
        <w:jc w:val="center"/>
        <w:rPr>
          <w:bCs/>
          <w:sz w:val="28"/>
          <w:szCs w:val="28"/>
        </w:rPr>
      </w:pPr>
    </w:p>
    <w:p w:rsidR="006C2AEC" w:rsidRDefault="006C2AEC" w:rsidP="006C2AEC">
      <w:pPr>
        <w:jc w:val="center"/>
        <w:rPr>
          <w:bCs/>
          <w:sz w:val="28"/>
          <w:szCs w:val="28"/>
        </w:rPr>
      </w:pPr>
    </w:p>
    <w:p w:rsidR="006C2AEC" w:rsidRDefault="006C2AEC" w:rsidP="006C2AEC">
      <w:pPr>
        <w:jc w:val="center"/>
        <w:rPr>
          <w:bCs/>
          <w:sz w:val="28"/>
          <w:szCs w:val="28"/>
        </w:rPr>
      </w:pPr>
    </w:p>
    <w:p w:rsidR="006C2AEC" w:rsidRDefault="006C2AEC" w:rsidP="006C2AEC">
      <w:pPr>
        <w:jc w:val="center"/>
        <w:rPr>
          <w:bCs/>
          <w:sz w:val="28"/>
          <w:szCs w:val="28"/>
        </w:rPr>
      </w:pPr>
    </w:p>
    <w:p w:rsidR="006C2AEC" w:rsidRDefault="006C2AEC" w:rsidP="006C2AEC">
      <w:pPr>
        <w:jc w:val="center"/>
        <w:rPr>
          <w:bCs/>
          <w:sz w:val="28"/>
          <w:szCs w:val="28"/>
        </w:rPr>
      </w:pPr>
    </w:p>
    <w:p w:rsidR="006C2AEC" w:rsidRDefault="006C2AEC" w:rsidP="006C2AEC">
      <w:pPr>
        <w:jc w:val="center"/>
        <w:rPr>
          <w:bCs/>
          <w:sz w:val="28"/>
          <w:szCs w:val="28"/>
        </w:rPr>
      </w:pPr>
    </w:p>
    <w:p w:rsidR="006C2AEC" w:rsidRDefault="006C2AEC" w:rsidP="006C2AEC">
      <w:pPr>
        <w:jc w:val="center"/>
        <w:rPr>
          <w:bCs/>
          <w:sz w:val="28"/>
          <w:szCs w:val="28"/>
        </w:rPr>
      </w:pPr>
    </w:p>
    <w:p w:rsidR="006C2AEC" w:rsidRDefault="006C2AEC" w:rsidP="006C2AEC">
      <w:pPr>
        <w:jc w:val="center"/>
        <w:rPr>
          <w:bCs/>
          <w:sz w:val="28"/>
          <w:szCs w:val="28"/>
        </w:rPr>
      </w:pPr>
    </w:p>
    <w:p w:rsidR="00E26D21" w:rsidRDefault="00E26D21" w:rsidP="006C2AEC">
      <w:pPr>
        <w:jc w:val="center"/>
        <w:rPr>
          <w:bCs/>
          <w:sz w:val="28"/>
          <w:szCs w:val="28"/>
        </w:rPr>
      </w:pPr>
    </w:p>
    <w:p w:rsidR="006C2AEC" w:rsidRDefault="006C2AEC" w:rsidP="006C2AEC">
      <w:pPr>
        <w:jc w:val="center"/>
        <w:rPr>
          <w:bCs/>
          <w:sz w:val="28"/>
          <w:szCs w:val="28"/>
        </w:rPr>
      </w:pPr>
    </w:p>
    <w:p w:rsidR="006A3A3A" w:rsidRDefault="006A3A3A" w:rsidP="006C2AEC">
      <w:pPr>
        <w:jc w:val="center"/>
        <w:rPr>
          <w:bCs/>
          <w:sz w:val="28"/>
          <w:szCs w:val="28"/>
        </w:rPr>
      </w:pPr>
    </w:p>
    <w:p w:rsidR="006C2AEC" w:rsidRDefault="006C2AEC" w:rsidP="006C2AEC">
      <w:pPr>
        <w:jc w:val="center"/>
        <w:rPr>
          <w:bCs/>
          <w:sz w:val="28"/>
          <w:szCs w:val="28"/>
        </w:rPr>
      </w:pPr>
    </w:p>
    <w:p w:rsidR="006C2AEC" w:rsidRPr="005125A5" w:rsidRDefault="006C2AEC" w:rsidP="006C2AEC">
      <w:pPr>
        <w:jc w:val="center"/>
        <w:rPr>
          <w:b/>
          <w:sz w:val="28"/>
          <w:szCs w:val="28"/>
        </w:rPr>
      </w:pPr>
      <w:r w:rsidRPr="005125A5">
        <w:rPr>
          <w:b/>
          <w:sz w:val="28"/>
          <w:szCs w:val="28"/>
        </w:rPr>
        <w:lastRenderedPageBreak/>
        <w:t>ФИНАНСОВО-ЭКОНОМИЧЕСКОЕ ОБОСНОВАНИЕ</w:t>
      </w:r>
    </w:p>
    <w:p w:rsidR="00A757A7" w:rsidRDefault="006C2AEC" w:rsidP="00A757A7">
      <w:pPr>
        <w:widowControl w:val="0"/>
        <w:autoSpaceDE w:val="0"/>
        <w:autoSpaceDN w:val="0"/>
        <w:adjustRightInd w:val="0"/>
        <w:spacing w:line="240" w:lineRule="exact"/>
        <w:ind w:left="539"/>
        <w:jc w:val="center"/>
        <w:rPr>
          <w:b/>
          <w:bCs/>
          <w:sz w:val="28"/>
          <w:szCs w:val="28"/>
        </w:rPr>
      </w:pPr>
      <w:r w:rsidRPr="005125A5">
        <w:rPr>
          <w:b/>
          <w:sz w:val="28"/>
          <w:szCs w:val="28"/>
        </w:rPr>
        <w:t xml:space="preserve">к проекту закона области </w:t>
      </w:r>
      <w:r w:rsidR="00A757A7">
        <w:rPr>
          <w:b/>
          <w:sz w:val="28"/>
          <w:szCs w:val="28"/>
        </w:rPr>
        <w:t>«</w:t>
      </w:r>
      <w:r w:rsidR="00A757A7">
        <w:rPr>
          <w:b/>
          <w:bCs/>
          <w:sz w:val="28"/>
          <w:szCs w:val="28"/>
        </w:rPr>
        <w:t>О внесении изменений в Закон Кировской области</w:t>
      </w:r>
    </w:p>
    <w:p w:rsidR="00A757A7" w:rsidRPr="006C2AEC" w:rsidRDefault="00A757A7" w:rsidP="00A757A7">
      <w:pPr>
        <w:widowControl w:val="0"/>
        <w:autoSpaceDE w:val="0"/>
        <w:autoSpaceDN w:val="0"/>
        <w:adjustRightInd w:val="0"/>
        <w:spacing w:line="240" w:lineRule="exact"/>
        <w:ind w:left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C2AEC">
        <w:rPr>
          <w:b/>
          <w:bCs/>
          <w:sz w:val="28"/>
          <w:szCs w:val="28"/>
        </w:rPr>
        <w:t>«</w:t>
      </w:r>
      <w:r w:rsidRPr="006C2AEC">
        <w:rPr>
          <w:b/>
          <w:sz w:val="28"/>
          <w:szCs w:val="28"/>
        </w:rPr>
        <w:t>О Фонде капитального ремонта общего имущества многоквартирных домов в Кировской области»</w:t>
      </w:r>
    </w:p>
    <w:p w:rsidR="006C2AEC" w:rsidRDefault="006C2AEC" w:rsidP="006C2AEC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6C2AEC" w:rsidRDefault="006C2AEC" w:rsidP="006C2AEC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6C2AEC" w:rsidRDefault="006C2AEC" w:rsidP="006C2AEC">
      <w:pPr>
        <w:jc w:val="center"/>
        <w:rPr>
          <w:b/>
          <w:sz w:val="28"/>
          <w:szCs w:val="28"/>
        </w:rPr>
      </w:pPr>
    </w:p>
    <w:p w:rsidR="006C2AEC" w:rsidRPr="00A757A7" w:rsidRDefault="006C2AEC" w:rsidP="00A757A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757A7">
        <w:rPr>
          <w:sz w:val="28"/>
          <w:szCs w:val="28"/>
        </w:rPr>
        <w:t xml:space="preserve">Принятие закона области </w:t>
      </w:r>
      <w:r w:rsidR="00A757A7">
        <w:rPr>
          <w:sz w:val="28"/>
          <w:szCs w:val="28"/>
        </w:rPr>
        <w:t>«</w:t>
      </w:r>
      <w:r w:rsidR="00A757A7" w:rsidRPr="00A757A7">
        <w:rPr>
          <w:bCs/>
          <w:sz w:val="28"/>
          <w:szCs w:val="28"/>
        </w:rPr>
        <w:t>О внесении изменений в Закон Кировской области</w:t>
      </w:r>
      <w:r w:rsidR="00A757A7">
        <w:rPr>
          <w:bCs/>
          <w:sz w:val="28"/>
          <w:szCs w:val="28"/>
        </w:rPr>
        <w:t xml:space="preserve"> </w:t>
      </w:r>
      <w:r w:rsidR="00A757A7" w:rsidRPr="00A757A7">
        <w:rPr>
          <w:bCs/>
          <w:sz w:val="28"/>
          <w:szCs w:val="28"/>
        </w:rPr>
        <w:t>«</w:t>
      </w:r>
      <w:r w:rsidR="00A757A7" w:rsidRPr="00A757A7">
        <w:rPr>
          <w:sz w:val="28"/>
          <w:szCs w:val="28"/>
        </w:rPr>
        <w:t>О Фонде капитального ремонта общего имущества многоквартирных домов в Кировской области»</w:t>
      </w:r>
      <w:r w:rsidR="00A757A7">
        <w:rPr>
          <w:sz w:val="28"/>
          <w:szCs w:val="28"/>
        </w:rPr>
        <w:t xml:space="preserve"> </w:t>
      </w:r>
      <w:r w:rsidRPr="00A757A7">
        <w:rPr>
          <w:bCs/>
          <w:sz w:val="28"/>
          <w:szCs w:val="28"/>
        </w:rPr>
        <w:t xml:space="preserve"> </w:t>
      </w:r>
      <w:r w:rsidRPr="00A757A7">
        <w:rPr>
          <w:sz w:val="28"/>
          <w:szCs w:val="28"/>
        </w:rPr>
        <w:t xml:space="preserve">не потребует расходов из областного бюджета. </w:t>
      </w:r>
    </w:p>
    <w:p w:rsidR="006C2AEC" w:rsidRDefault="006C2AEC" w:rsidP="00A757A7">
      <w:pPr>
        <w:jc w:val="both"/>
        <w:rPr>
          <w:sz w:val="28"/>
          <w:szCs w:val="28"/>
        </w:rPr>
      </w:pPr>
    </w:p>
    <w:p w:rsidR="00A757A7" w:rsidRPr="00A757A7" w:rsidRDefault="00A757A7" w:rsidP="00A757A7">
      <w:pPr>
        <w:jc w:val="both"/>
        <w:rPr>
          <w:sz w:val="28"/>
          <w:szCs w:val="28"/>
        </w:rPr>
      </w:pPr>
    </w:p>
    <w:p w:rsidR="006C2AEC" w:rsidRDefault="006C2AEC" w:rsidP="006C2AEC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Депутат</w:t>
      </w:r>
    </w:p>
    <w:p w:rsidR="006C2AEC" w:rsidRDefault="006C2AEC" w:rsidP="006C2AEC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Законодательного Собрания</w:t>
      </w:r>
    </w:p>
    <w:p w:rsidR="006C2AEC" w:rsidRDefault="006C2AEC" w:rsidP="006C2AEC">
      <w:pPr>
        <w:spacing w:line="240" w:lineRule="exact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Кировской области        </w:t>
      </w:r>
      <w:r w:rsidR="00F36825">
        <w:rPr>
          <w:bCs/>
          <w:sz w:val="28"/>
          <w:szCs w:val="28"/>
        </w:rPr>
        <w:t xml:space="preserve">                                                                          Р.А. Титов</w:t>
      </w:r>
    </w:p>
    <w:p w:rsidR="009C3D1A" w:rsidRDefault="009C3D1A"/>
    <w:sectPr w:rsidR="009C3D1A" w:rsidSect="00B211ED">
      <w:headerReference w:type="default" r:id="rId15"/>
      <w:pgSz w:w="11906" w:h="16838"/>
      <w:pgMar w:top="709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1AB" w:rsidRDefault="006771AB" w:rsidP="00B211ED">
      <w:r>
        <w:separator/>
      </w:r>
    </w:p>
  </w:endnote>
  <w:endnote w:type="continuationSeparator" w:id="1">
    <w:p w:rsidR="006771AB" w:rsidRDefault="006771AB" w:rsidP="00B21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1AB" w:rsidRDefault="006771AB" w:rsidP="00B211ED">
      <w:r>
        <w:separator/>
      </w:r>
    </w:p>
  </w:footnote>
  <w:footnote w:type="continuationSeparator" w:id="1">
    <w:p w:rsidR="006771AB" w:rsidRDefault="006771AB" w:rsidP="00B21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3438"/>
      <w:docPartObj>
        <w:docPartGallery w:val="Page Numbers (Top of Page)"/>
        <w:docPartUnique/>
      </w:docPartObj>
    </w:sdtPr>
    <w:sdtContent>
      <w:p w:rsidR="00B211ED" w:rsidRDefault="00B13B6E">
        <w:pPr>
          <w:pStyle w:val="a7"/>
          <w:jc w:val="right"/>
        </w:pPr>
        <w:fldSimple w:instr=" PAGE   \* MERGEFORMAT ">
          <w:r w:rsidR="00F36825">
            <w:rPr>
              <w:noProof/>
            </w:rPr>
            <w:t>5</w:t>
          </w:r>
        </w:fldSimple>
      </w:p>
    </w:sdtContent>
  </w:sdt>
  <w:p w:rsidR="00B211ED" w:rsidRDefault="00B211E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12D1"/>
    <w:multiLevelType w:val="hybridMultilevel"/>
    <w:tmpl w:val="4F62D57C"/>
    <w:lvl w:ilvl="0" w:tplc="6BFC0196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AEC"/>
    <w:rsid w:val="00081F78"/>
    <w:rsid w:val="00131124"/>
    <w:rsid w:val="002424DB"/>
    <w:rsid w:val="00286EA3"/>
    <w:rsid w:val="002A015D"/>
    <w:rsid w:val="00303A38"/>
    <w:rsid w:val="00377F4B"/>
    <w:rsid w:val="003B474A"/>
    <w:rsid w:val="003D2BBC"/>
    <w:rsid w:val="003D50B3"/>
    <w:rsid w:val="00400001"/>
    <w:rsid w:val="004304EF"/>
    <w:rsid w:val="00447D3A"/>
    <w:rsid w:val="004C0EF9"/>
    <w:rsid w:val="005610B3"/>
    <w:rsid w:val="00577BC4"/>
    <w:rsid w:val="00580674"/>
    <w:rsid w:val="005A00C4"/>
    <w:rsid w:val="005F3DBA"/>
    <w:rsid w:val="006771AB"/>
    <w:rsid w:val="006A3A3A"/>
    <w:rsid w:val="006A7D5A"/>
    <w:rsid w:val="006C2AEC"/>
    <w:rsid w:val="00716420"/>
    <w:rsid w:val="00722547"/>
    <w:rsid w:val="007A57E3"/>
    <w:rsid w:val="00867E9A"/>
    <w:rsid w:val="008719BC"/>
    <w:rsid w:val="009901FD"/>
    <w:rsid w:val="009C3D1A"/>
    <w:rsid w:val="009D4E60"/>
    <w:rsid w:val="00A757A7"/>
    <w:rsid w:val="00AB6AC5"/>
    <w:rsid w:val="00AC5F08"/>
    <w:rsid w:val="00B13B6E"/>
    <w:rsid w:val="00B211ED"/>
    <w:rsid w:val="00B92FAB"/>
    <w:rsid w:val="00BE193A"/>
    <w:rsid w:val="00C11879"/>
    <w:rsid w:val="00D64EA9"/>
    <w:rsid w:val="00D86B83"/>
    <w:rsid w:val="00DD15DC"/>
    <w:rsid w:val="00E16E0C"/>
    <w:rsid w:val="00E26D21"/>
    <w:rsid w:val="00E66A0E"/>
    <w:rsid w:val="00E67B5F"/>
    <w:rsid w:val="00F36825"/>
    <w:rsid w:val="00FA748D"/>
    <w:rsid w:val="00FC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2AE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D4E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F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F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211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211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11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380266AEFFEEEC4A7D26496067E69F23C76CABD3E61D883FB0FE43F0CBFEBEBBEEF3CB482043DBEB1L" TargetMode="External"/><Relationship Id="rId13" Type="http://schemas.openxmlformats.org/officeDocument/2006/relationships/hyperlink" Target="consultantplus://offline/ref=343F2452E53FB222F7211264CE9152A254CCEDBE088B5A294AC4FB8842221CE20C26D2FF23OB4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3F2452E53FB222F7211264CE9152A254CDEEB208815A294AC4FB8842221CE20C26D2FC26BDBE8DOF4F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3F2452E53FB222F7211264CE9152A254CCEDBE088B5A294AC4FB8842221CE20C26D2FF2FOB49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1B380266AEFFEEEC4A7D26496067E69F13474C2BF3F61D883FB0FE43F0CBFEBEBBEEF3CB4820738BEB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B380266AEFFEEEC4A7D26496067E69F13474C2BF3F61D883FB0FE43F0CBFEBEBBEEF3CB482043DBEB3L" TargetMode="External"/><Relationship Id="rId14" Type="http://schemas.openxmlformats.org/officeDocument/2006/relationships/hyperlink" Target="consultantplus://offline/ref=90B8822F94D6ED3649474C0DB892DB33275917ED5BCB63AA988DCD2C5ADEDB3198548C8F2EF52C8E84BB19DAE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BA051-CEE2-447F-A7D8-D34FCEA1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5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d411pny</dc:creator>
  <cp:lastModifiedBy>d411pny</cp:lastModifiedBy>
  <cp:revision>28</cp:revision>
  <cp:lastPrinted>2017-07-03T10:57:00Z</cp:lastPrinted>
  <dcterms:created xsi:type="dcterms:W3CDTF">2017-06-28T10:14:00Z</dcterms:created>
  <dcterms:modified xsi:type="dcterms:W3CDTF">2017-07-07T06:52:00Z</dcterms:modified>
</cp:coreProperties>
</file>