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156DD">
        <w:tc>
          <w:tcPr>
            <w:tcW w:w="9571" w:type="dxa"/>
          </w:tcPr>
          <w:p w:rsidR="005156DD" w:rsidRDefault="00061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№_____</w:t>
            </w:r>
          </w:p>
        </w:tc>
      </w:tr>
      <w:tr w:rsidR="005156DD">
        <w:tc>
          <w:tcPr>
            <w:tcW w:w="9571" w:type="dxa"/>
          </w:tcPr>
          <w:p w:rsidR="005156DD" w:rsidRDefault="0006194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-1905</wp:posOffset>
                  </wp:positionV>
                  <wp:extent cx="482600" cy="568325"/>
                  <wp:effectExtent l="19050" t="0" r="0" b="0"/>
                  <wp:wrapSquare wrapText="left"/>
                  <wp:docPr id="3" name="Рисунок 1" descr="GER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56DD">
        <w:tc>
          <w:tcPr>
            <w:tcW w:w="9571" w:type="dxa"/>
          </w:tcPr>
          <w:p w:rsidR="005156DD" w:rsidRDefault="00061942">
            <w:pPr>
              <w:spacing w:before="360"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</w:t>
            </w:r>
            <w:r>
              <w:rPr>
                <w:b/>
                <w:sz w:val="28"/>
                <w:szCs w:val="28"/>
              </w:rPr>
              <w:br/>
              <w:t>КИРОВСКОЙ ОБЛАСТИ</w:t>
            </w:r>
          </w:p>
        </w:tc>
      </w:tr>
    </w:tbl>
    <w:p w:rsidR="005156DD" w:rsidRDefault="008D4F93">
      <w:pPr>
        <w:spacing w:after="4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61942">
        <w:rPr>
          <w:b/>
          <w:sz w:val="28"/>
          <w:szCs w:val="28"/>
        </w:rPr>
        <w:t xml:space="preserve">О внесении изменений в отдельные Законы Кировской области </w:t>
      </w:r>
    </w:p>
    <w:p w:rsidR="005156DD" w:rsidRDefault="00061942">
      <w:pPr>
        <w:spacing w:after="36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Законодательным Собранием Кировской области</w:t>
      </w:r>
    </w:p>
    <w:p w:rsidR="005156DD" w:rsidRDefault="00061942" w:rsidP="00FB75F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156DD" w:rsidRDefault="00061942" w:rsidP="00FB75F9">
      <w:pPr>
        <w:spacing w:before="360"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Закон Кировской области от 08</w:t>
      </w:r>
      <w:r w:rsidR="00D169C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2012 № 199-ЗО</w:t>
      </w:r>
      <w:r>
        <w:rPr>
          <w:sz w:val="28"/>
          <w:szCs w:val="28"/>
        </w:rPr>
        <w:br/>
        <w:t>«О пониженной налоговой ставке налога на прибыль организаций, подлежащего зачислению в областной бюджет, для отдельных категорий налогоплательщиков» (Сборник основных нормативных правовых актов органов государственной власти Кировской области, 2012, № 6 (144),</w:t>
      </w:r>
      <w:r>
        <w:rPr>
          <w:sz w:val="28"/>
          <w:szCs w:val="28"/>
        </w:rPr>
        <w:br/>
        <w:t>ст. 5060, ст. 5073; 2013, № 1 (145), часть 2, ст. 5120;</w:t>
      </w:r>
      <w:proofErr w:type="gramEnd"/>
      <w:r>
        <w:rPr>
          <w:sz w:val="28"/>
          <w:szCs w:val="28"/>
        </w:rPr>
        <w:t xml:space="preserve"> 2014, № 6 (156), ст. 5586; 2015, № 4 (160), ст. 5761; 2016, № 5 (167), ст. 6032;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правда, 2017, 28 ноября; </w:t>
      </w:r>
      <w:r w:rsidR="005D03E3">
        <w:rPr>
          <w:sz w:val="28"/>
          <w:szCs w:val="28"/>
        </w:rPr>
        <w:t>2018</w:t>
      </w:r>
      <w:r w:rsidR="003C6186">
        <w:rPr>
          <w:sz w:val="28"/>
          <w:szCs w:val="28"/>
        </w:rPr>
        <w:t>, 22 февраля</w:t>
      </w:r>
      <w:r w:rsidR="005D03E3">
        <w:rPr>
          <w:sz w:val="28"/>
          <w:szCs w:val="28"/>
        </w:rPr>
        <w:t xml:space="preserve">; </w:t>
      </w:r>
      <w:r>
        <w:rPr>
          <w:sz w:val="28"/>
          <w:szCs w:val="28"/>
        </w:rPr>
        <w:t>201</w:t>
      </w:r>
      <w:r w:rsidR="005D03E3">
        <w:rPr>
          <w:sz w:val="28"/>
          <w:szCs w:val="28"/>
        </w:rPr>
        <w:t>9, 30 июля</w:t>
      </w:r>
      <w:r>
        <w:rPr>
          <w:sz w:val="28"/>
          <w:szCs w:val="28"/>
        </w:rPr>
        <w:t>) следующие изменения:</w:t>
      </w:r>
    </w:p>
    <w:p w:rsidR="005156DD" w:rsidRDefault="006452D9" w:rsidP="00291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1942">
        <w:rPr>
          <w:sz w:val="28"/>
          <w:szCs w:val="28"/>
        </w:rPr>
        <w:t>)</w:t>
      </w:r>
      <w:r w:rsidR="00FB75F9">
        <w:rPr>
          <w:sz w:val="28"/>
          <w:szCs w:val="28"/>
        </w:rPr>
        <w:t xml:space="preserve"> </w:t>
      </w:r>
      <w:r w:rsidR="00EC75E3">
        <w:rPr>
          <w:sz w:val="28"/>
          <w:szCs w:val="28"/>
        </w:rPr>
        <w:t>в</w:t>
      </w:r>
      <w:r w:rsidR="00FB75F9">
        <w:rPr>
          <w:sz w:val="28"/>
          <w:szCs w:val="28"/>
        </w:rPr>
        <w:t xml:space="preserve"> </w:t>
      </w:r>
      <w:r w:rsidR="00061942">
        <w:rPr>
          <w:sz w:val="28"/>
          <w:szCs w:val="28"/>
        </w:rPr>
        <w:t>стать</w:t>
      </w:r>
      <w:r w:rsidR="00FB75F9">
        <w:rPr>
          <w:sz w:val="28"/>
          <w:szCs w:val="28"/>
        </w:rPr>
        <w:t>е</w:t>
      </w:r>
      <w:r w:rsidR="00061942">
        <w:rPr>
          <w:sz w:val="28"/>
          <w:szCs w:val="28"/>
        </w:rPr>
        <w:t xml:space="preserve"> 2</w:t>
      </w:r>
      <w:r w:rsidR="00FB75F9">
        <w:rPr>
          <w:sz w:val="28"/>
          <w:szCs w:val="28"/>
        </w:rPr>
        <w:t>:</w:t>
      </w:r>
    </w:p>
    <w:p w:rsidR="00FB75F9" w:rsidRDefault="00FB75F9" w:rsidP="00291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изложить в следующей редакции:</w:t>
      </w:r>
    </w:p>
    <w:p w:rsidR="005156DD" w:rsidRDefault="00061942" w:rsidP="00291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 задолженностью по платежам в бюджеты бюджетной системы Российской Федерации понимается задолженность по налогам и сборам, авансовым платежам по налогам, страховым взносам, предусмотренным Налоговым кодексом, за исключением задолженности по пеням и штрафам, </w:t>
      </w:r>
      <w:r>
        <w:rPr>
          <w:rFonts w:ascii="Times New Roman" w:hAnsi="Times New Roman" w:cs="Times New Roman"/>
          <w:sz w:val="28"/>
          <w:szCs w:val="28"/>
        </w:rPr>
        <w:br/>
        <w:t>а также отсроченных (рассроченных) и приостановленных к взысканию платежей по налогам, сборам и страховым взносам»;</w:t>
      </w:r>
    </w:p>
    <w:p w:rsidR="00FB75F9" w:rsidRDefault="00FB75F9" w:rsidP="00291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восьмом слова «</w:t>
      </w:r>
      <w:r w:rsidRPr="00FB75F9">
        <w:rPr>
          <w:rFonts w:ascii="Times New Roman" w:hAnsi="Times New Roman" w:cs="Times New Roman"/>
          <w:sz w:val="28"/>
          <w:szCs w:val="28"/>
        </w:rPr>
        <w:t>пункта 2 статьи 25.9» заменить словами «</w:t>
      </w:r>
      <w:r w:rsidR="00B82FCF">
        <w:rPr>
          <w:rFonts w:ascii="Times New Roman" w:hAnsi="Times New Roman" w:cs="Times New Roman"/>
          <w:sz w:val="28"/>
          <w:szCs w:val="28"/>
        </w:rPr>
        <w:t>пунктов</w:t>
      </w:r>
      <w:r w:rsidRPr="00FB75F9">
        <w:rPr>
          <w:rFonts w:ascii="Times New Roman" w:hAnsi="Times New Roman" w:cs="Times New Roman"/>
          <w:sz w:val="28"/>
          <w:szCs w:val="28"/>
        </w:rPr>
        <w:t xml:space="preserve"> 1, 2 статьи 25.16»;</w:t>
      </w:r>
    </w:p>
    <w:p w:rsidR="00625BAA" w:rsidRDefault="006452D9" w:rsidP="00291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942">
        <w:rPr>
          <w:sz w:val="28"/>
          <w:szCs w:val="28"/>
        </w:rPr>
        <w:t>)</w:t>
      </w:r>
      <w:r w:rsidR="002917E5">
        <w:rPr>
          <w:sz w:val="28"/>
          <w:szCs w:val="28"/>
        </w:rPr>
        <w:t xml:space="preserve"> </w:t>
      </w:r>
      <w:r w:rsidR="00625BAA">
        <w:rPr>
          <w:sz w:val="28"/>
          <w:szCs w:val="28"/>
        </w:rPr>
        <w:t>в статье 3:</w:t>
      </w:r>
    </w:p>
    <w:p w:rsidR="005D03E3" w:rsidRDefault="00625BAA" w:rsidP="00291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9337E">
        <w:rPr>
          <w:sz w:val="28"/>
          <w:szCs w:val="28"/>
        </w:rPr>
        <w:t xml:space="preserve">абзац </w:t>
      </w:r>
      <w:r w:rsidR="00402493">
        <w:rPr>
          <w:sz w:val="28"/>
          <w:szCs w:val="28"/>
        </w:rPr>
        <w:t xml:space="preserve">четвертый </w:t>
      </w:r>
      <w:r w:rsidR="00B9337E">
        <w:rPr>
          <w:sz w:val="28"/>
          <w:szCs w:val="28"/>
        </w:rPr>
        <w:t xml:space="preserve">части 1 изложить в следующей редакции: </w:t>
      </w:r>
    </w:p>
    <w:p w:rsidR="00B9337E" w:rsidRDefault="003C6186" w:rsidP="007C26F7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B82FCF">
        <w:rPr>
          <w:sz w:val="28"/>
          <w:szCs w:val="28"/>
        </w:rPr>
        <w:t>юридическое лицо зарегистрировано</w:t>
      </w:r>
      <w:r w:rsidR="00402493" w:rsidRPr="00402493">
        <w:rPr>
          <w:sz w:val="28"/>
          <w:szCs w:val="28"/>
        </w:rPr>
        <w:t xml:space="preserve"> по адресу места нахождения на территории Кировской области</w:t>
      </w:r>
      <w:r w:rsidR="00402493">
        <w:rPr>
          <w:sz w:val="28"/>
          <w:szCs w:val="28"/>
        </w:rPr>
        <w:t xml:space="preserve"> </w:t>
      </w:r>
      <w:r w:rsidR="001703D1">
        <w:rPr>
          <w:sz w:val="28"/>
          <w:szCs w:val="28"/>
        </w:rPr>
        <w:t xml:space="preserve">либо </w:t>
      </w:r>
      <w:r w:rsidR="007C26F7">
        <w:rPr>
          <w:sz w:val="28"/>
          <w:szCs w:val="28"/>
        </w:rPr>
        <w:t xml:space="preserve">состоит на налоговом учете </w:t>
      </w:r>
      <w:r w:rsidR="007C26F7">
        <w:rPr>
          <w:sz w:val="28"/>
          <w:szCs w:val="28"/>
        </w:rPr>
        <w:br/>
        <w:t>в налоговом органе на территории Кировской области по месту нахождения своего обособленного структурного подразделения, осуществляющего</w:t>
      </w:r>
      <w:r w:rsidR="009328B1">
        <w:rPr>
          <w:sz w:val="28"/>
          <w:szCs w:val="28"/>
        </w:rPr>
        <w:t xml:space="preserve"> </w:t>
      </w:r>
      <w:r w:rsidR="009328B1">
        <w:rPr>
          <w:sz w:val="28"/>
          <w:szCs w:val="28"/>
        </w:rPr>
        <w:br/>
        <w:t>на территории Кировской области основной</w:t>
      </w:r>
      <w:r w:rsidR="007C26F7">
        <w:rPr>
          <w:sz w:val="28"/>
          <w:szCs w:val="28"/>
        </w:rPr>
        <w:t xml:space="preserve"> вид деятельности юридического лица, относящийся</w:t>
      </w:r>
      <w:r w:rsidR="00B82FCF">
        <w:rPr>
          <w:sz w:val="28"/>
          <w:szCs w:val="28"/>
        </w:rPr>
        <w:t xml:space="preserve"> в соответствии с</w:t>
      </w:r>
      <w:r w:rsidR="00B82FCF" w:rsidRPr="00B82FCF">
        <w:rPr>
          <w:sz w:val="28"/>
          <w:szCs w:val="28"/>
        </w:rPr>
        <w:t xml:space="preserve"> </w:t>
      </w:r>
      <w:r w:rsidR="00B82FCF">
        <w:rPr>
          <w:sz w:val="28"/>
          <w:szCs w:val="28"/>
        </w:rPr>
        <w:t>Общероссийским</w:t>
      </w:r>
      <w:r w:rsidR="00B82FCF" w:rsidRPr="005B4FA8">
        <w:rPr>
          <w:sz w:val="28"/>
          <w:szCs w:val="28"/>
        </w:rPr>
        <w:t xml:space="preserve"> классификатор</w:t>
      </w:r>
      <w:r w:rsidR="00B82FCF">
        <w:rPr>
          <w:sz w:val="28"/>
          <w:szCs w:val="28"/>
        </w:rPr>
        <w:t>ом</w:t>
      </w:r>
      <w:r w:rsidR="00B82FCF" w:rsidRPr="005B4FA8">
        <w:rPr>
          <w:sz w:val="28"/>
          <w:szCs w:val="28"/>
        </w:rPr>
        <w:t xml:space="preserve"> в</w:t>
      </w:r>
      <w:r w:rsidR="00B82FCF">
        <w:rPr>
          <w:sz w:val="28"/>
          <w:szCs w:val="28"/>
        </w:rPr>
        <w:t xml:space="preserve">идов экономической деятельности </w:t>
      </w:r>
      <w:r w:rsidR="00CE48F1">
        <w:rPr>
          <w:sz w:val="28"/>
          <w:szCs w:val="28"/>
        </w:rPr>
        <w:t xml:space="preserve">к </w:t>
      </w:r>
      <w:r w:rsidR="009328B1">
        <w:rPr>
          <w:sz w:val="28"/>
          <w:szCs w:val="28"/>
        </w:rPr>
        <w:t xml:space="preserve">классу </w:t>
      </w:r>
      <w:r w:rsidR="00CE48F1">
        <w:rPr>
          <w:sz w:val="28"/>
          <w:szCs w:val="28"/>
        </w:rPr>
        <w:t>вид</w:t>
      </w:r>
      <w:r w:rsidR="009328B1">
        <w:rPr>
          <w:sz w:val="28"/>
          <w:szCs w:val="28"/>
        </w:rPr>
        <w:t>ов</w:t>
      </w:r>
      <w:r w:rsidR="00CE48F1">
        <w:rPr>
          <w:sz w:val="28"/>
          <w:szCs w:val="28"/>
        </w:rPr>
        <w:t xml:space="preserve"> экономической деятельности</w:t>
      </w:r>
      <w:r w:rsidR="00B82FCF">
        <w:rPr>
          <w:sz w:val="28"/>
          <w:szCs w:val="28"/>
        </w:rPr>
        <w:t xml:space="preserve"> </w:t>
      </w:r>
      <w:r w:rsidR="005B4FA8" w:rsidRPr="005B4FA8">
        <w:rPr>
          <w:sz w:val="28"/>
          <w:szCs w:val="28"/>
        </w:rPr>
        <w:t>«Производство лекарственных средств и материалов, применяемых</w:t>
      </w:r>
      <w:proofErr w:type="gramEnd"/>
      <w:r w:rsidR="005B4FA8" w:rsidRPr="005B4FA8">
        <w:rPr>
          <w:sz w:val="28"/>
          <w:szCs w:val="28"/>
        </w:rPr>
        <w:t xml:space="preserve"> в медицинских целях» </w:t>
      </w:r>
      <w:r w:rsidR="00F61CA5">
        <w:rPr>
          <w:sz w:val="28"/>
          <w:szCs w:val="28"/>
        </w:rPr>
        <w:t>и затраты</w:t>
      </w:r>
      <w:r w:rsidR="00B82FCF">
        <w:rPr>
          <w:sz w:val="28"/>
          <w:szCs w:val="28"/>
        </w:rPr>
        <w:t xml:space="preserve"> юридического лица</w:t>
      </w:r>
      <w:r w:rsidR="00F61CA5">
        <w:rPr>
          <w:sz w:val="28"/>
          <w:szCs w:val="28"/>
        </w:rPr>
        <w:t xml:space="preserve"> </w:t>
      </w:r>
      <w:r w:rsidR="009328B1">
        <w:rPr>
          <w:sz w:val="28"/>
          <w:szCs w:val="28"/>
        </w:rPr>
        <w:br/>
      </w:r>
      <w:r w:rsidR="00F61CA5">
        <w:rPr>
          <w:sz w:val="28"/>
          <w:szCs w:val="28"/>
        </w:rPr>
        <w:t xml:space="preserve">на достройку, </w:t>
      </w:r>
      <w:r w:rsidR="005E0D66">
        <w:rPr>
          <w:sz w:val="28"/>
          <w:szCs w:val="28"/>
        </w:rPr>
        <w:t>до</w:t>
      </w:r>
      <w:r w:rsidR="00F61CA5">
        <w:rPr>
          <w:sz w:val="28"/>
          <w:szCs w:val="28"/>
        </w:rPr>
        <w:t>оборудование,</w:t>
      </w:r>
      <w:r w:rsidR="001703D1" w:rsidRPr="001703D1">
        <w:rPr>
          <w:sz w:val="28"/>
          <w:szCs w:val="28"/>
        </w:rPr>
        <w:t xml:space="preserve"> реконструкцию, модернизацию, техническое перевооружение основных сре</w:t>
      </w:r>
      <w:proofErr w:type="gramStart"/>
      <w:r w:rsidR="001703D1" w:rsidRPr="001703D1">
        <w:rPr>
          <w:sz w:val="28"/>
          <w:szCs w:val="28"/>
        </w:rPr>
        <w:t>дств пр</w:t>
      </w:r>
      <w:proofErr w:type="gramEnd"/>
      <w:r w:rsidR="001703D1" w:rsidRPr="001703D1">
        <w:rPr>
          <w:sz w:val="28"/>
          <w:szCs w:val="28"/>
        </w:rPr>
        <w:t>оизводственного назначения</w:t>
      </w:r>
      <w:r w:rsidR="00F61CA5">
        <w:rPr>
          <w:sz w:val="28"/>
          <w:szCs w:val="28"/>
        </w:rPr>
        <w:t xml:space="preserve"> </w:t>
      </w:r>
      <w:r w:rsidR="001703D1">
        <w:rPr>
          <w:sz w:val="28"/>
          <w:szCs w:val="28"/>
        </w:rPr>
        <w:t xml:space="preserve">произведены в отношении объектов </w:t>
      </w:r>
      <w:r w:rsidR="001703D1" w:rsidRPr="001703D1">
        <w:rPr>
          <w:sz w:val="28"/>
          <w:szCs w:val="28"/>
        </w:rPr>
        <w:t>основных средств производственного назначения</w:t>
      </w:r>
      <w:r w:rsidR="001703D1">
        <w:rPr>
          <w:sz w:val="28"/>
          <w:szCs w:val="28"/>
        </w:rPr>
        <w:t>, расположенных на территории Кировской области</w:t>
      </w:r>
      <w:r w:rsidR="00625BAA">
        <w:rPr>
          <w:sz w:val="28"/>
          <w:szCs w:val="28"/>
        </w:rPr>
        <w:t>»;</w:t>
      </w:r>
    </w:p>
    <w:p w:rsidR="00625BAA" w:rsidRDefault="00625BAA" w:rsidP="00291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5BAA">
        <w:rPr>
          <w:sz w:val="28"/>
          <w:szCs w:val="28"/>
        </w:rPr>
        <w:t>в абзаце втором части 6 слова «статьи 284.3» заменить словами «пунктов 3, 4 статьи 284.9».</w:t>
      </w:r>
    </w:p>
    <w:p w:rsidR="006452D9" w:rsidRDefault="006452D9" w:rsidP="00291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DD" w:rsidRDefault="00061942" w:rsidP="00FB75F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156DD" w:rsidRDefault="005156D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156DD" w:rsidRDefault="00061942" w:rsidP="00291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917E5">
        <w:rPr>
          <w:sz w:val="28"/>
          <w:szCs w:val="28"/>
        </w:rPr>
        <w:t xml:space="preserve">в </w:t>
      </w:r>
      <w:r>
        <w:rPr>
          <w:sz w:val="28"/>
          <w:szCs w:val="28"/>
        </w:rPr>
        <w:t>Закон Кировской области от 27</w:t>
      </w:r>
      <w:r w:rsidR="00D169C2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2016 № 692-ЗО</w:t>
      </w:r>
      <w:r w:rsidR="002917E5">
        <w:rPr>
          <w:sz w:val="28"/>
          <w:szCs w:val="28"/>
        </w:rPr>
        <w:t xml:space="preserve"> </w:t>
      </w:r>
      <w:r w:rsidR="00EC75E3">
        <w:rPr>
          <w:sz w:val="28"/>
          <w:szCs w:val="28"/>
        </w:rPr>
        <w:br/>
      </w:r>
      <w:r>
        <w:rPr>
          <w:sz w:val="28"/>
          <w:szCs w:val="28"/>
        </w:rPr>
        <w:t xml:space="preserve">«О налоге на имущество организаций в Кировской области» (Сборник основных нормативных правовых актов органов государственной власти Кировской области, 2016, № 5 (167), ст. 6033;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правда, 2017,</w:t>
      </w:r>
      <w:r>
        <w:rPr>
          <w:sz w:val="28"/>
          <w:szCs w:val="28"/>
        </w:rPr>
        <w:br/>
        <w:t xml:space="preserve">28 ноября; </w:t>
      </w:r>
      <w:r w:rsidR="005D03E3">
        <w:rPr>
          <w:sz w:val="28"/>
          <w:szCs w:val="28"/>
        </w:rPr>
        <w:t>2018</w:t>
      </w:r>
      <w:r>
        <w:rPr>
          <w:sz w:val="28"/>
          <w:szCs w:val="28"/>
        </w:rPr>
        <w:t>, 22 февраля</w:t>
      </w:r>
      <w:r w:rsidR="005D03E3">
        <w:rPr>
          <w:sz w:val="28"/>
          <w:szCs w:val="28"/>
        </w:rPr>
        <w:t xml:space="preserve">; </w:t>
      </w:r>
      <w:r>
        <w:rPr>
          <w:sz w:val="28"/>
          <w:szCs w:val="28"/>
        </w:rPr>
        <w:t>201</w:t>
      </w:r>
      <w:r w:rsidR="005D03E3">
        <w:rPr>
          <w:sz w:val="28"/>
          <w:szCs w:val="28"/>
        </w:rPr>
        <w:t>9, 22 октября; 2020, 5 марта</w:t>
      </w:r>
      <w:r>
        <w:rPr>
          <w:sz w:val="28"/>
          <w:szCs w:val="28"/>
        </w:rPr>
        <w:t>) следующие изменения:</w:t>
      </w:r>
    </w:p>
    <w:p w:rsidR="00FB75F9" w:rsidRDefault="00FB75F9" w:rsidP="00291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шестом статьи 2 слова </w:t>
      </w:r>
      <w:r w:rsidRPr="00783FCD">
        <w:rPr>
          <w:sz w:val="28"/>
          <w:szCs w:val="28"/>
        </w:rPr>
        <w:t>«</w:t>
      </w:r>
      <w:hyperlink r:id="rId5" w:history="1">
        <w:r w:rsidRPr="00783FCD">
          <w:rPr>
            <w:sz w:val="28"/>
            <w:szCs w:val="28"/>
          </w:rPr>
          <w:t>пункта 2 статьи 25.9</w:t>
        </w:r>
      </w:hyperlink>
      <w:r w:rsidRPr="00783FCD">
        <w:rPr>
          <w:sz w:val="28"/>
          <w:szCs w:val="28"/>
        </w:rPr>
        <w:t>» заменить словами «</w:t>
      </w:r>
      <w:hyperlink r:id="rId6" w:history="1">
        <w:r w:rsidR="00B82FCF">
          <w:rPr>
            <w:sz w:val="28"/>
            <w:szCs w:val="28"/>
          </w:rPr>
          <w:t>пунктов</w:t>
        </w:r>
        <w:r w:rsidRPr="00783FCD">
          <w:rPr>
            <w:sz w:val="28"/>
            <w:szCs w:val="28"/>
          </w:rPr>
          <w:t xml:space="preserve"> 1</w:t>
        </w:r>
        <w:r>
          <w:rPr>
            <w:sz w:val="28"/>
            <w:szCs w:val="28"/>
          </w:rPr>
          <w:t>, 2</w:t>
        </w:r>
        <w:r w:rsidRPr="00783FCD">
          <w:rPr>
            <w:sz w:val="28"/>
            <w:szCs w:val="28"/>
          </w:rPr>
          <w:t xml:space="preserve"> статьи 25.</w:t>
        </w:r>
      </w:hyperlink>
      <w:r w:rsidRPr="00783FCD">
        <w:rPr>
          <w:sz w:val="28"/>
          <w:szCs w:val="28"/>
        </w:rPr>
        <w:t>16»</w:t>
      </w:r>
      <w:r>
        <w:rPr>
          <w:sz w:val="28"/>
          <w:szCs w:val="28"/>
        </w:rPr>
        <w:t>;</w:t>
      </w:r>
    </w:p>
    <w:p w:rsidR="00FB75F9" w:rsidRDefault="00FB75F9" w:rsidP="00291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942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</w:t>
      </w:r>
      <w:r w:rsidR="00ED7FCF">
        <w:rPr>
          <w:sz w:val="28"/>
          <w:szCs w:val="28"/>
        </w:rPr>
        <w:t>е</w:t>
      </w:r>
      <w:r>
        <w:rPr>
          <w:sz w:val="28"/>
          <w:szCs w:val="28"/>
        </w:rPr>
        <w:t xml:space="preserve"> 4:</w:t>
      </w:r>
    </w:p>
    <w:p w:rsidR="00ED7FCF" w:rsidRDefault="00FB75F9" w:rsidP="00291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7FCF">
        <w:rPr>
          <w:sz w:val="28"/>
          <w:szCs w:val="28"/>
        </w:rPr>
        <w:t>в части 4:</w:t>
      </w:r>
    </w:p>
    <w:p w:rsidR="005156DD" w:rsidRDefault="009D24BA" w:rsidP="002917E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2917E5">
        <w:rPr>
          <w:sz w:val="28"/>
          <w:szCs w:val="28"/>
        </w:rPr>
        <w:t xml:space="preserve">тридцать </w:t>
      </w:r>
      <w:r w:rsidR="000C338C">
        <w:rPr>
          <w:sz w:val="28"/>
          <w:szCs w:val="28"/>
        </w:rPr>
        <w:t>восьмо</w:t>
      </w:r>
      <w:r w:rsidR="005E0D6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61942">
        <w:rPr>
          <w:sz w:val="28"/>
          <w:szCs w:val="28"/>
        </w:rPr>
        <w:t>изложить в следующей редакции:</w:t>
      </w:r>
    </w:p>
    <w:p w:rsidR="00472326" w:rsidRDefault="009D24BA" w:rsidP="00291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326">
        <w:rPr>
          <w:rFonts w:ascii="Times New Roman" w:hAnsi="Times New Roman" w:cs="Times New Roman"/>
          <w:sz w:val="28"/>
          <w:szCs w:val="28"/>
        </w:rPr>
        <w:t xml:space="preserve">если в результате передачи частным инвестором во владение, пользование или распоряжение другим лицам имущества, создание </w:t>
      </w:r>
      <w:r w:rsidR="00472326">
        <w:rPr>
          <w:rFonts w:ascii="Times New Roman" w:hAnsi="Times New Roman" w:cs="Times New Roman"/>
          <w:sz w:val="28"/>
          <w:szCs w:val="28"/>
        </w:rPr>
        <w:lastRenderedPageBreak/>
        <w:t xml:space="preserve">(приобретение) которого частным инвестором явилось основанием </w:t>
      </w:r>
      <w:r w:rsidR="0062559E">
        <w:rPr>
          <w:rFonts w:ascii="Times New Roman" w:hAnsi="Times New Roman" w:cs="Times New Roman"/>
          <w:sz w:val="28"/>
          <w:szCs w:val="28"/>
        </w:rPr>
        <w:br/>
      </w:r>
      <w:r w:rsidR="00472326">
        <w:rPr>
          <w:rFonts w:ascii="Times New Roman" w:hAnsi="Times New Roman" w:cs="Times New Roman"/>
          <w:sz w:val="28"/>
          <w:szCs w:val="28"/>
        </w:rPr>
        <w:t>для применения дифференцированной налоговой ставки,</w:t>
      </w:r>
      <w:r w:rsidR="00472326" w:rsidRPr="002649FD">
        <w:rPr>
          <w:rFonts w:ascii="Times New Roman" w:hAnsi="Times New Roman" w:cs="Times New Roman"/>
          <w:sz w:val="28"/>
          <w:szCs w:val="28"/>
        </w:rPr>
        <w:t xml:space="preserve"> </w:t>
      </w:r>
      <w:r w:rsidR="00472326">
        <w:rPr>
          <w:rFonts w:ascii="Times New Roman" w:hAnsi="Times New Roman" w:cs="Times New Roman"/>
          <w:sz w:val="28"/>
          <w:szCs w:val="28"/>
        </w:rPr>
        <w:t>объем основных средств</w:t>
      </w:r>
      <w:r w:rsidR="00472326" w:rsidRPr="002649FD">
        <w:rPr>
          <w:rFonts w:ascii="Times New Roman" w:hAnsi="Times New Roman" w:cs="Times New Roman"/>
          <w:sz w:val="28"/>
          <w:szCs w:val="28"/>
        </w:rPr>
        <w:t xml:space="preserve"> </w:t>
      </w:r>
      <w:r w:rsidR="00472326">
        <w:rPr>
          <w:rFonts w:ascii="Times New Roman" w:hAnsi="Times New Roman" w:cs="Times New Roman"/>
          <w:sz w:val="28"/>
          <w:szCs w:val="28"/>
        </w:rPr>
        <w:t xml:space="preserve">(за вычетом объема основных средств, переданных во владение, пользование или распоряжение другим лицам) составил ниже </w:t>
      </w:r>
      <w:r w:rsidR="0062559E">
        <w:rPr>
          <w:rFonts w:ascii="Times New Roman" w:hAnsi="Times New Roman" w:cs="Times New Roman"/>
          <w:sz w:val="28"/>
          <w:szCs w:val="28"/>
        </w:rPr>
        <w:br/>
      </w:r>
      <w:r w:rsidR="00472326">
        <w:rPr>
          <w:rFonts w:ascii="Times New Roman" w:hAnsi="Times New Roman" w:cs="Times New Roman"/>
          <w:sz w:val="28"/>
          <w:szCs w:val="28"/>
        </w:rPr>
        <w:t>40 млн. рублей</w:t>
      </w:r>
      <w:proofErr w:type="gramStart"/>
      <w:r w:rsidR="0047232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24BA" w:rsidRDefault="009D24BA" w:rsidP="00291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917E5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0C338C">
        <w:rPr>
          <w:rFonts w:ascii="Times New Roman" w:hAnsi="Times New Roman" w:cs="Times New Roman"/>
          <w:sz w:val="28"/>
          <w:szCs w:val="28"/>
        </w:rPr>
        <w:t>девятом</w:t>
      </w:r>
      <w:r>
        <w:rPr>
          <w:rFonts w:ascii="Times New Roman" w:hAnsi="Times New Roman" w:cs="Times New Roman"/>
          <w:sz w:val="28"/>
          <w:szCs w:val="28"/>
        </w:rPr>
        <w:t xml:space="preserve"> слова «в текущем налоговом периоде» исключить;</w:t>
      </w:r>
    </w:p>
    <w:p w:rsidR="00472326" w:rsidRDefault="00472326" w:rsidP="00291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</w:t>
      </w:r>
      <w:r w:rsidR="00F61CA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3BC7" w:rsidRPr="00F61CA5" w:rsidRDefault="00723BC7" w:rsidP="00723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период срока применения дифференцированной налоговой ставки в результате передачи частным инвестором во владение, пользование или распоряжение другим лицам части имущества, создание (приобретение) которого частным инвестором явилось основанием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применения дифференцированной налоговой ставки, произошло снижение объемов основных средств, то применению подлежит та налоговая ставка, установленная настоящей частью, которая соответствует объему основных средств за вычетом объема основных средств,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во владение, пользование или распоряжение другим лицам, начиная </w:t>
      </w:r>
      <w:r>
        <w:rPr>
          <w:rFonts w:ascii="Times New Roman" w:hAnsi="Times New Roman" w:cs="Times New Roman"/>
          <w:sz w:val="28"/>
          <w:szCs w:val="28"/>
        </w:rPr>
        <w:br/>
        <w:t xml:space="preserve">с налогового периода, в котором произошла такая передача части имущества. </w:t>
      </w:r>
      <w:proofErr w:type="gramStart"/>
      <w:r w:rsidRPr="00EF6478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разница между суммой налога, </w:t>
      </w:r>
      <w:r w:rsidRPr="000A003C">
        <w:rPr>
          <w:sz w:val="28"/>
          <w:szCs w:val="28"/>
        </w:rPr>
        <w:t>исчисленной по налоговой ставке, определенной в соответствии с настоящим абзацем</w:t>
      </w:r>
      <w:r w:rsidR="00C06D5D">
        <w:rPr>
          <w:sz w:val="28"/>
          <w:szCs w:val="28"/>
        </w:rPr>
        <w:t>,</w:t>
      </w:r>
      <w:r w:rsidRPr="000A003C">
        <w:rPr>
          <w:sz w:val="28"/>
          <w:szCs w:val="28"/>
        </w:rPr>
        <w:t xml:space="preserve"> </w:t>
      </w:r>
      <w:r>
        <w:rPr>
          <w:sz w:val="28"/>
          <w:szCs w:val="28"/>
        </w:rPr>
        <w:t>и суммой налога, исчисленной и уплаченной по налоговой ставке, установленной настоящей частью до передачи</w:t>
      </w:r>
      <w:r w:rsidRPr="0095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частным инвестором во владение, пользование или распоряжение другим лицам части имущества</w:t>
      </w:r>
      <w:r>
        <w:rPr>
          <w:sz w:val="28"/>
          <w:szCs w:val="28"/>
        </w:rPr>
        <w:t>,</w:t>
      </w:r>
      <w:r w:rsidRPr="00EF6478">
        <w:rPr>
          <w:sz w:val="28"/>
          <w:szCs w:val="28"/>
        </w:rPr>
        <w:t xml:space="preserve"> подлежит восстановлению </w:t>
      </w:r>
      <w:r w:rsidR="00C06D5D">
        <w:rPr>
          <w:sz w:val="28"/>
          <w:szCs w:val="28"/>
        </w:rPr>
        <w:br/>
      </w:r>
      <w:r w:rsidRPr="00EF6478">
        <w:rPr>
          <w:sz w:val="28"/>
          <w:szCs w:val="28"/>
        </w:rPr>
        <w:t>и уплате в бюджет с уплатой соответствующих пеней, начисляемых со дня, следующего за установленным статьей 5 настоящего</w:t>
      </w:r>
      <w:proofErr w:type="gramEnd"/>
      <w:r w:rsidRPr="00EF6478">
        <w:rPr>
          <w:sz w:val="28"/>
          <w:szCs w:val="28"/>
        </w:rPr>
        <w:t xml:space="preserve"> Закона днем уплаты налога (авансового платежа по налогу)</w:t>
      </w:r>
      <w:proofErr w:type="gramStart"/>
      <w:r w:rsidRPr="00EF647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30EE8" w:rsidRPr="00830EE8" w:rsidRDefault="00ED7FCF" w:rsidP="00830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30EE8">
        <w:rPr>
          <w:sz w:val="28"/>
          <w:szCs w:val="28"/>
        </w:rPr>
        <w:t xml:space="preserve">) </w:t>
      </w:r>
      <w:r w:rsidR="00830EE8" w:rsidRPr="00830EE8">
        <w:rPr>
          <w:sz w:val="28"/>
          <w:szCs w:val="28"/>
        </w:rPr>
        <w:t>в части 7</w:t>
      </w:r>
      <w:r w:rsidR="00830EE8" w:rsidRPr="009F06D1">
        <w:rPr>
          <w:sz w:val="28"/>
          <w:szCs w:val="28"/>
          <w:vertAlign w:val="superscript"/>
        </w:rPr>
        <w:t>2</w:t>
      </w:r>
      <w:proofErr w:type="gramStart"/>
      <w:r w:rsidR="00830EE8" w:rsidRPr="00830EE8">
        <w:rPr>
          <w:sz w:val="28"/>
          <w:szCs w:val="28"/>
        </w:rPr>
        <w:t xml:space="preserve"> :</w:t>
      </w:r>
      <w:proofErr w:type="gramEnd"/>
    </w:p>
    <w:p w:rsidR="00830EE8" w:rsidRPr="00830EE8" w:rsidRDefault="00830EE8" w:rsidP="00830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830EE8">
        <w:rPr>
          <w:sz w:val="28"/>
          <w:szCs w:val="28"/>
        </w:rPr>
        <w:t>абзац восьмой признать утратившим силу;</w:t>
      </w:r>
    </w:p>
    <w:p w:rsidR="00830EE8" w:rsidRDefault="00830EE8" w:rsidP="00830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E8">
        <w:rPr>
          <w:sz w:val="28"/>
          <w:szCs w:val="28"/>
        </w:rPr>
        <w:t xml:space="preserve">в абзаце десятом слова «исключения специального инвестиционного контракта из перечня инвестиционных проектов» заменить словами «утраты </w:t>
      </w:r>
      <w:r w:rsidRPr="00830EE8">
        <w:rPr>
          <w:sz w:val="28"/>
          <w:szCs w:val="28"/>
        </w:rPr>
        <w:lastRenderedPageBreak/>
        <w:t>статуса налогоплательщика – участника специального инвестиционного контракта».</w:t>
      </w:r>
    </w:p>
    <w:p w:rsidR="007C26F7" w:rsidRDefault="007C26F7">
      <w:pPr>
        <w:spacing w:after="0" w:line="240" w:lineRule="auto"/>
        <w:jc w:val="both"/>
        <w:rPr>
          <w:b/>
          <w:sz w:val="28"/>
          <w:szCs w:val="28"/>
        </w:rPr>
      </w:pPr>
    </w:p>
    <w:p w:rsidR="005156DD" w:rsidRDefault="00061942" w:rsidP="00EC75E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5156DD" w:rsidRDefault="005156D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156DD" w:rsidRDefault="00F71A7B" w:rsidP="00F71A7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86" w:rsidRPr="003C6186">
        <w:rPr>
          <w:sz w:val="28"/>
          <w:szCs w:val="28"/>
        </w:rPr>
        <w:t xml:space="preserve">Настоящий Закон вступает в силу </w:t>
      </w:r>
      <w:r w:rsidR="00401B2D">
        <w:rPr>
          <w:sz w:val="28"/>
          <w:szCs w:val="28"/>
        </w:rPr>
        <w:t>со дня его официального опубликования</w:t>
      </w:r>
      <w:r w:rsidR="00A379A2">
        <w:rPr>
          <w:sz w:val="28"/>
          <w:szCs w:val="28"/>
        </w:rPr>
        <w:t>,</w:t>
      </w:r>
      <w:r w:rsidR="00401B2D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подпункта «</w:t>
      </w:r>
      <w:r w:rsidR="00401B2D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1 статьи 1 и </w:t>
      </w:r>
      <w:r w:rsidR="00A379A2">
        <w:rPr>
          <w:sz w:val="28"/>
          <w:szCs w:val="28"/>
        </w:rPr>
        <w:t>абзаца  четвертого подпункта «а» пункта 2</w:t>
      </w:r>
      <w:r>
        <w:rPr>
          <w:sz w:val="28"/>
          <w:szCs w:val="28"/>
        </w:rPr>
        <w:t xml:space="preserve"> статьи 2 настоящего Закона</w:t>
      </w:r>
      <w:r w:rsidR="006853BA" w:rsidRPr="006853BA">
        <w:rPr>
          <w:sz w:val="28"/>
          <w:szCs w:val="28"/>
        </w:rPr>
        <w:t>.</w:t>
      </w:r>
    </w:p>
    <w:p w:rsidR="00F71A7B" w:rsidRDefault="00F71A7B" w:rsidP="00F71A7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79A2">
        <w:rPr>
          <w:sz w:val="28"/>
          <w:szCs w:val="28"/>
        </w:rPr>
        <w:t xml:space="preserve">Подпункт «а» пункта 1 статьи 1 и абзац четвертый пункта «а» </w:t>
      </w:r>
      <w:r w:rsidR="00B82FCF">
        <w:rPr>
          <w:sz w:val="28"/>
          <w:szCs w:val="28"/>
        </w:rPr>
        <w:br/>
      </w:r>
      <w:r w:rsidR="00A379A2">
        <w:rPr>
          <w:sz w:val="28"/>
          <w:szCs w:val="28"/>
        </w:rPr>
        <w:t xml:space="preserve">пункта 2 статьи 2 </w:t>
      </w:r>
      <w:r>
        <w:rPr>
          <w:sz w:val="28"/>
          <w:szCs w:val="28"/>
        </w:rPr>
        <w:t xml:space="preserve">настоящего Закона вступают в силу </w:t>
      </w:r>
      <w:r w:rsidR="00A335EA">
        <w:rPr>
          <w:sz w:val="28"/>
          <w:szCs w:val="28"/>
        </w:rPr>
        <w:t xml:space="preserve">с </w:t>
      </w:r>
      <w:r w:rsidR="00B82FCF">
        <w:rPr>
          <w:sz w:val="28"/>
          <w:szCs w:val="28"/>
        </w:rPr>
        <w:t xml:space="preserve">1 января </w:t>
      </w:r>
      <w:r w:rsidR="00A335EA">
        <w:rPr>
          <w:sz w:val="28"/>
          <w:szCs w:val="28"/>
        </w:rPr>
        <w:t>2021</w:t>
      </w:r>
      <w:r w:rsidR="00B82FC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6186" w:rsidRDefault="00F71A7B" w:rsidP="00F61CA5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Действие положения абзаца четвертого части 1 статьи 3 Закона Кировской области от 08 октября 2012 № 199-ЗО «О пониженной налоговой ставке налога на прибыль организаций, подлежащего зачислению </w:t>
      </w:r>
      <w:r w:rsidR="00EC75E3">
        <w:rPr>
          <w:sz w:val="28"/>
          <w:szCs w:val="28"/>
        </w:rPr>
        <w:br/>
      </w:r>
      <w:r>
        <w:rPr>
          <w:sz w:val="28"/>
          <w:szCs w:val="28"/>
        </w:rPr>
        <w:t xml:space="preserve">в областной бюджет, для отдельных категорий налогоплательщиков» </w:t>
      </w:r>
      <w:r w:rsidR="00EC75E3">
        <w:rPr>
          <w:sz w:val="28"/>
          <w:szCs w:val="28"/>
        </w:rPr>
        <w:br/>
      </w:r>
      <w:r>
        <w:rPr>
          <w:sz w:val="28"/>
          <w:szCs w:val="28"/>
        </w:rPr>
        <w:t>(в редакции настоящего Закона) распространяется на правоотношения</w:t>
      </w:r>
      <w:r w:rsidR="00B82FCF">
        <w:rPr>
          <w:sz w:val="28"/>
          <w:szCs w:val="28"/>
        </w:rPr>
        <w:t xml:space="preserve">, возникшие с </w:t>
      </w:r>
      <w:r>
        <w:rPr>
          <w:sz w:val="28"/>
          <w:szCs w:val="28"/>
        </w:rPr>
        <w:t>1</w:t>
      </w:r>
      <w:r w:rsidR="00B82FC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2020</w:t>
      </w:r>
      <w:r w:rsidR="00B82FCF">
        <w:rPr>
          <w:sz w:val="28"/>
          <w:szCs w:val="28"/>
        </w:rP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5156DD" w:rsidRPr="00F71A7B" w:rsidTr="00F61CA5">
        <w:tc>
          <w:tcPr>
            <w:tcW w:w="4077" w:type="dxa"/>
          </w:tcPr>
          <w:p w:rsidR="00F61CA5" w:rsidRDefault="00061942" w:rsidP="00F6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="00F61CA5">
              <w:rPr>
                <w:sz w:val="28"/>
                <w:szCs w:val="28"/>
              </w:rPr>
              <w:t xml:space="preserve"> </w:t>
            </w:r>
          </w:p>
          <w:p w:rsidR="00F61CA5" w:rsidRDefault="00F61CA5" w:rsidP="00F6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5156DD" w:rsidRDefault="005156DD">
            <w:pPr>
              <w:spacing w:before="720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F61CA5" w:rsidRDefault="00F61CA5" w:rsidP="00F61CA5">
            <w:pPr>
              <w:jc w:val="right"/>
              <w:rPr>
                <w:sz w:val="28"/>
                <w:szCs w:val="28"/>
              </w:rPr>
            </w:pPr>
          </w:p>
          <w:p w:rsidR="005156DD" w:rsidRDefault="00061942" w:rsidP="00F61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Васильев</w:t>
            </w:r>
          </w:p>
        </w:tc>
      </w:tr>
    </w:tbl>
    <w:p w:rsidR="005156DD" w:rsidRDefault="0006194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5156DD" w:rsidRDefault="0006194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«___»_____________20   года</w:t>
      </w:r>
    </w:p>
    <w:p w:rsidR="005156DD" w:rsidRDefault="0006194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</w:p>
    <w:sectPr w:rsidR="005156DD" w:rsidSect="00F71A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6DD"/>
    <w:rsid w:val="00061942"/>
    <w:rsid w:val="000B3555"/>
    <w:rsid w:val="000C338C"/>
    <w:rsid w:val="000E5E3C"/>
    <w:rsid w:val="001211F9"/>
    <w:rsid w:val="00140C38"/>
    <w:rsid w:val="001703D1"/>
    <w:rsid w:val="001814C3"/>
    <w:rsid w:val="00231F08"/>
    <w:rsid w:val="002649FD"/>
    <w:rsid w:val="00283DD1"/>
    <w:rsid w:val="002917E5"/>
    <w:rsid w:val="002A1071"/>
    <w:rsid w:val="002C7001"/>
    <w:rsid w:val="00384A3F"/>
    <w:rsid w:val="003C6186"/>
    <w:rsid w:val="00401B2D"/>
    <w:rsid w:val="00402493"/>
    <w:rsid w:val="00431571"/>
    <w:rsid w:val="00450D94"/>
    <w:rsid w:val="00472326"/>
    <w:rsid w:val="005156DD"/>
    <w:rsid w:val="00534BC1"/>
    <w:rsid w:val="005B4FA8"/>
    <w:rsid w:val="005D03E3"/>
    <w:rsid w:val="005D6DDB"/>
    <w:rsid w:val="005E0D66"/>
    <w:rsid w:val="005E4A4B"/>
    <w:rsid w:val="0062559E"/>
    <w:rsid w:val="00625BAA"/>
    <w:rsid w:val="006452D9"/>
    <w:rsid w:val="006853BA"/>
    <w:rsid w:val="006B188A"/>
    <w:rsid w:val="006B5C09"/>
    <w:rsid w:val="00723BC7"/>
    <w:rsid w:val="0072445F"/>
    <w:rsid w:val="00792BBC"/>
    <w:rsid w:val="007C26F7"/>
    <w:rsid w:val="007D7718"/>
    <w:rsid w:val="00830EE8"/>
    <w:rsid w:val="008369E2"/>
    <w:rsid w:val="008457C5"/>
    <w:rsid w:val="008D4F93"/>
    <w:rsid w:val="008F24C8"/>
    <w:rsid w:val="009328B1"/>
    <w:rsid w:val="009D24BA"/>
    <w:rsid w:val="009E21C9"/>
    <w:rsid w:val="009F06D1"/>
    <w:rsid w:val="009F7ADC"/>
    <w:rsid w:val="00A335EA"/>
    <w:rsid w:val="00A379A2"/>
    <w:rsid w:val="00A6687F"/>
    <w:rsid w:val="00A94370"/>
    <w:rsid w:val="00AD7A59"/>
    <w:rsid w:val="00B07ED5"/>
    <w:rsid w:val="00B400FC"/>
    <w:rsid w:val="00B454F1"/>
    <w:rsid w:val="00B82FCF"/>
    <w:rsid w:val="00B9337E"/>
    <w:rsid w:val="00BF74A4"/>
    <w:rsid w:val="00C06D5D"/>
    <w:rsid w:val="00C33053"/>
    <w:rsid w:val="00CA2533"/>
    <w:rsid w:val="00CB0C0F"/>
    <w:rsid w:val="00CB60C9"/>
    <w:rsid w:val="00CB772B"/>
    <w:rsid w:val="00CE48F1"/>
    <w:rsid w:val="00D022A9"/>
    <w:rsid w:val="00D169C2"/>
    <w:rsid w:val="00D45BEA"/>
    <w:rsid w:val="00D56604"/>
    <w:rsid w:val="00D61645"/>
    <w:rsid w:val="00D76418"/>
    <w:rsid w:val="00D84BB8"/>
    <w:rsid w:val="00DD1546"/>
    <w:rsid w:val="00E01CDE"/>
    <w:rsid w:val="00E2598F"/>
    <w:rsid w:val="00EA4AFA"/>
    <w:rsid w:val="00EC1159"/>
    <w:rsid w:val="00EC2748"/>
    <w:rsid w:val="00EC75E3"/>
    <w:rsid w:val="00ED7FCF"/>
    <w:rsid w:val="00EF6478"/>
    <w:rsid w:val="00F450B9"/>
    <w:rsid w:val="00F61CA5"/>
    <w:rsid w:val="00F67895"/>
    <w:rsid w:val="00F71A7B"/>
    <w:rsid w:val="00FB75F9"/>
    <w:rsid w:val="00F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1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156DD"/>
  </w:style>
  <w:style w:type="character" w:styleId="a5">
    <w:name w:val="Hyperlink"/>
    <w:basedOn w:val="a0"/>
    <w:uiPriority w:val="99"/>
    <w:semiHidden/>
    <w:unhideWhenUsed/>
    <w:rsid w:val="00515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9602BFB7A1339C1D2686EAD0B5A050D405DF3A11EBD3A28B58E6F0261BBED5A9D76FE7EF5E97D7BB9A4A401D853ACF34E8A1BE9D6L2Y6G" TargetMode="External"/><Relationship Id="rId5" Type="http://schemas.openxmlformats.org/officeDocument/2006/relationships/hyperlink" Target="consultantplus://offline/ref=FBF9602BFB7A1339C1D2686EAD0B5A050D405DF3A11EBD3A28B58E6F0261BBED5A9D76FE7EF5E97D7BB9A4A401D853ACF34E8A1BE9D6L2Y6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kilmakov_ii</dc:creator>
  <cp:lastModifiedBy>user</cp:lastModifiedBy>
  <cp:revision>9</cp:revision>
  <cp:lastPrinted>2020-04-22T13:24:00Z</cp:lastPrinted>
  <dcterms:created xsi:type="dcterms:W3CDTF">2020-04-15T14:14:00Z</dcterms:created>
  <dcterms:modified xsi:type="dcterms:W3CDTF">2020-05-13T10:28:00Z</dcterms:modified>
</cp:coreProperties>
</file>